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81" w:rsidRPr="002F0A1D" w:rsidRDefault="002D18BA" w:rsidP="000A6FBC">
      <w:pPr>
        <w:pStyle w:val="Cm"/>
        <w:keepNext/>
        <w:jc w:val="left"/>
        <w:rPr>
          <w:rFonts w:ascii="Times New Roman" w:hAnsi="Times New Roman"/>
        </w:rPr>
      </w:pPr>
      <w:bookmarkStart w:id="0" w:name="_GoBack"/>
      <w:bookmarkEnd w:id="0"/>
      <w:r w:rsidRPr="002F0A1D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22B65297" wp14:editId="478B2407">
            <wp:simplePos x="0" y="0"/>
            <wp:positionH relativeFrom="column">
              <wp:posOffset>-702310</wp:posOffset>
            </wp:positionH>
            <wp:positionV relativeFrom="paragraph">
              <wp:posOffset>-339090</wp:posOffset>
            </wp:positionV>
            <wp:extent cx="914400" cy="1043940"/>
            <wp:effectExtent l="0" t="0" r="0" b="3810"/>
            <wp:wrapNone/>
            <wp:docPr id="1" name="Kép 1" descr="janoshaza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oshaza-ci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A1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6D00704" wp14:editId="55AA014A">
            <wp:simplePos x="0" y="0"/>
            <wp:positionH relativeFrom="column">
              <wp:posOffset>5302250</wp:posOffset>
            </wp:positionH>
            <wp:positionV relativeFrom="paragraph">
              <wp:posOffset>-308610</wp:posOffset>
            </wp:positionV>
            <wp:extent cx="800100" cy="10477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rtkor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B81" w:rsidRPr="002F0A1D" w:rsidRDefault="00DB7B81" w:rsidP="00DB7B81">
      <w:pPr>
        <w:pStyle w:val="Kpalrs"/>
        <w:jc w:val="center"/>
        <w:rPr>
          <w:rFonts w:ascii="Times New Roman" w:hAnsi="Times New Roman"/>
        </w:rPr>
      </w:pPr>
    </w:p>
    <w:p w:rsidR="00B35B35" w:rsidRPr="00FA5DD0" w:rsidRDefault="00A5536E" w:rsidP="00A5536E">
      <w:pPr>
        <w:pStyle w:val="Cm"/>
        <w:ind w:left="360"/>
        <w:rPr>
          <w:rFonts w:ascii="Times New Roman" w:hAnsi="Times New Roman"/>
        </w:rPr>
      </w:pPr>
      <w:r w:rsidRPr="00FA5DD0">
        <w:rPr>
          <w:rFonts w:ascii="Times New Roman" w:hAnsi="Times New Roman"/>
        </w:rPr>
        <w:t xml:space="preserve">I.  </w:t>
      </w:r>
      <w:r w:rsidR="008139F8" w:rsidRPr="00FA5DD0">
        <w:rPr>
          <w:rFonts w:ascii="Times New Roman" w:hAnsi="Times New Roman"/>
        </w:rPr>
        <w:t>Jánosháza és környéke</w:t>
      </w:r>
      <w:r w:rsidR="00DB7B81" w:rsidRPr="00FA5DD0">
        <w:rPr>
          <w:rFonts w:ascii="Times New Roman" w:hAnsi="Times New Roman"/>
        </w:rPr>
        <w:t xml:space="preserve"> M</w:t>
      </w:r>
      <w:r w:rsidR="00F7640A" w:rsidRPr="00FA5DD0">
        <w:rPr>
          <w:rFonts w:ascii="Times New Roman" w:hAnsi="Times New Roman"/>
        </w:rPr>
        <w:t>űfüves</w:t>
      </w:r>
      <w:r w:rsidR="008139F8" w:rsidRPr="00FA5DD0">
        <w:rPr>
          <w:rFonts w:ascii="Times New Roman" w:hAnsi="Times New Roman"/>
        </w:rPr>
        <w:t xml:space="preserve"> Labdarúgó Bajnokság</w:t>
      </w:r>
    </w:p>
    <w:p w:rsidR="009821F5" w:rsidRPr="00FA5DD0" w:rsidRDefault="009821F5" w:rsidP="00DB7B81">
      <w:pPr>
        <w:pStyle w:val="Cm"/>
        <w:jc w:val="left"/>
        <w:rPr>
          <w:rFonts w:ascii="Times New Roman" w:hAnsi="Times New Roman"/>
        </w:rPr>
      </w:pPr>
    </w:p>
    <w:p w:rsidR="009821F5" w:rsidRPr="00FA5DD0" w:rsidRDefault="009821F5" w:rsidP="00F7640A">
      <w:pPr>
        <w:pStyle w:val="Cm"/>
        <w:rPr>
          <w:rFonts w:ascii="Times New Roman" w:hAnsi="Times New Roman"/>
        </w:rPr>
      </w:pPr>
    </w:p>
    <w:p w:rsidR="000A6FBC" w:rsidRDefault="002D18BA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Jánosháza </w:t>
      </w:r>
      <w:r w:rsidR="000A6FBC">
        <w:rPr>
          <w:rFonts w:ascii="Times New Roman" w:hAnsi="Times New Roman"/>
          <w:sz w:val="22"/>
          <w:szCs w:val="22"/>
        </w:rPr>
        <w:t xml:space="preserve">90-éves </w:t>
      </w:r>
      <w:r w:rsidR="009821F5" w:rsidRPr="00FA5DD0">
        <w:rPr>
          <w:rFonts w:ascii="Times New Roman" w:hAnsi="Times New Roman"/>
          <w:sz w:val="22"/>
          <w:szCs w:val="22"/>
        </w:rPr>
        <w:t>sporttörténet</w:t>
      </w:r>
      <w:r w:rsidR="003C43D1">
        <w:rPr>
          <w:rFonts w:ascii="Times New Roman" w:hAnsi="Times New Roman"/>
          <w:sz w:val="22"/>
          <w:szCs w:val="22"/>
        </w:rPr>
        <w:t>e</w:t>
      </w:r>
      <w:r w:rsidR="009821F5" w:rsidRPr="00FA5DD0">
        <w:rPr>
          <w:rFonts w:ascii="Times New Roman" w:hAnsi="Times New Roman"/>
          <w:sz w:val="22"/>
          <w:szCs w:val="22"/>
        </w:rPr>
        <w:t xml:space="preserve"> előtt tisztelegve </w:t>
      </w:r>
      <w:r w:rsidR="000A6FBC">
        <w:rPr>
          <w:rFonts w:ascii="Times New Roman" w:hAnsi="Times New Roman"/>
          <w:b/>
          <w:sz w:val="22"/>
          <w:szCs w:val="22"/>
        </w:rPr>
        <w:t>2020.június-2020.július</w:t>
      </w:r>
      <w:r w:rsidR="00BE42E5" w:rsidRPr="00FA5DD0">
        <w:rPr>
          <w:rFonts w:ascii="Times New Roman" w:hAnsi="Times New Roman"/>
          <w:sz w:val="22"/>
          <w:szCs w:val="22"/>
        </w:rPr>
        <w:t xml:space="preserve"> között első alkalommal rendezz</w:t>
      </w:r>
      <w:r w:rsidR="009821F5" w:rsidRPr="00FA5DD0">
        <w:rPr>
          <w:rFonts w:ascii="Times New Roman" w:hAnsi="Times New Roman"/>
          <w:sz w:val="22"/>
          <w:szCs w:val="22"/>
        </w:rPr>
        <w:t>ük meg a</w:t>
      </w:r>
      <w:r w:rsidR="008139F8" w:rsidRPr="00FA5DD0">
        <w:rPr>
          <w:rFonts w:ascii="Times New Roman" w:hAnsi="Times New Roman"/>
          <w:sz w:val="22"/>
          <w:szCs w:val="22"/>
        </w:rPr>
        <w:t xml:space="preserve"> Jánosháza és környéke</w:t>
      </w:r>
      <w:r w:rsidR="009821F5" w:rsidRPr="00FA5DD0">
        <w:rPr>
          <w:rFonts w:ascii="Times New Roman" w:hAnsi="Times New Roman"/>
          <w:sz w:val="22"/>
          <w:szCs w:val="22"/>
        </w:rPr>
        <w:t xml:space="preserve"> Műfüves </w:t>
      </w:r>
      <w:r w:rsidRPr="00FA5DD0">
        <w:rPr>
          <w:rFonts w:ascii="Times New Roman" w:hAnsi="Times New Roman"/>
          <w:sz w:val="22"/>
          <w:szCs w:val="22"/>
        </w:rPr>
        <w:t xml:space="preserve">Labdarúgó </w:t>
      </w:r>
      <w:r w:rsidR="000A6FBC">
        <w:rPr>
          <w:rFonts w:ascii="Times New Roman" w:hAnsi="Times New Roman"/>
          <w:sz w:val="22"/>
          <w:szCs w:val="22"/>
        </w:rPr>
        <w:t xml:space="preserve">Bajnokságot. </w:t>
      </w:r>
    </w:p>
    <w:p w:rsidR="003C43D1" w:rsidRDefault="003C43D1" w:rsidP="009821F5">
      <w:pPr>
        <w:jc w:val="both"/>
        <w:rPr>
          <w:rFonts w:ascii="Times New Roman" w:hAnsi="Times New Roman"/>
          <w:sz w:val="22"/>
          <w:szCs w:val="22"/>
        </w:rPr>
      </w:pPr>
    </w:p>
    <w:p w:rsidR="009821F5" w:rsidRPr="00FA5DD0" w:rsidRDefault="009821F5" w:rsidP="009821F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5DD0">
        <w:rPr>
          <w:rFonts w:ascii="Times New Roman" w:hAnsi="Times New Roman"/>
          <w:b/>
          <w:sz w:val="22"/>
          <w:szCs w:val="22"/>
          <w:u w:val="single"/>
        </w:rPr>
        <w:t>A rendezvény fővédnöke:</w:t>
      </w:r>
    </w:p>
    <w:p w:rsidR="009821F5" w:rsidRDefault="009821F5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Marton Ferenc, Vasmegyei Közgyűlés Alelnöke</w:t>
      </w:r>
    </w:p>
    <w:p w:rsidR="005A107F" w:rsidRDefault="005A107F" w:rsidP="009821F5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 w:rsidP="009821F5">
      <w:pPr>
        <w:jc w:val="both"/>
        <w:rPr>
          <w:rFonts w:ascii="Times New Roman" w:hAnsi="Times New Roman"/>
          <w:sz w:val="22"/>
          <w:szCs w:val="22"/>
        </w:rPr>
      </w:pPr>
      <w:r w:rsidRPr="000A6FBC">
        <w:rPr>
          <w:rFonts w:ascii="Times New Roman" w:hAnsi="Times New Roman"/>
          <w:b/>
          <w:sz w:val="22"/>
          <w:szCs w:val="22"/>
          <w:u w:val="single"/>
        </w:rPr>
        <w:t>A rendezvény védnöke</w:t>
      </w:r>
      <w:r>
        <w:rPr>
          <w:rFonts w:ascii="Times New Roman" w:hAnsi="Times New Roman"/>
          <w:sz w:val="22"/>
          <w:szCs w:val="22"/>
        </w:rPr>
        <w:t xml:space="preserve"> :</w:t>
      </w:r>
    </w:p>
    <w:p w:rsidR="005A107F" w:rsidRPr="00FA5DD0" w:rsidRDefault="00355AA5" w:rsidP="009821F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Kiss András,</w:t>
      </w:r>
      <w:r w:rsidR="005A107F">
        <w:rPr>
          <w:rFonts w:ascii="Times New Roman" w:hAnsi="Times New Roman"/>
          <w:sz w:val="22"/>
          <w:szCs w:val="22"/>
        </w:rPr>
        <w:t xml:space="preserve"> Jánosháza város  Polgármestere </w:t>
      </w:r>
    </w:p>
    <w:p w:rsidR="009821F5" w:rsidRPr="00FA5DD0" w:rsidRDefault="009821F5" w:rsidP="009821F5">
      <w:pPr>
        <w:jc w:val="both"/>
        <w:rPr>
          <w:rFonts w:ascii="Times New Roman" w:hAnsi="Times New Roman"/>
          <w:sz w:val="22"/>
          <w:szCs w:val="22"/>
        </w:rPr>
      </w:pPr>
    </w:p>
    <w:p w:rsidR="009821F5" w:rsidRPr="00FA5DD0" w:rsidRDefault="002D18BA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b/>
          <w:sz w:val="22"/>
          <w:szCs w:val="22"/>
          <w:u w:val="single"/>
        </w:rPr>
        <w:t>A rendezvény szervezője</w:t>
      </w:r>
      <w:r w:rsidR="009821F5" w:rsidRPr="00FA5DD0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9821F5" w:rsidRPr="00FA5DD0" w:rsidRDefault="009821F5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Jánosháza Városi Sport Egyesület </w:t>
      </w:r>
    </w:p>
    <w:p w:rsidR="009821F5" w:rsidRPr="00FA5DD0" w:rsidRDefault="009821F5" w:rsidP="009821F5">
      <w:pPr>
        <w:jc w:val="both"/>
        <w:rPr>
          <w:rFonts w:ascii="Times New Roman" w:hAnsi="Times New Roman"/>
          <w:b/>
          <w:sz w:val="22"/>
          <w:szCs w:val="22"/>
        </w:rPr>
      </w:pPr>
    </w:p>
    <w:p w:rsidR="002D18BA" w:rsidRPr="00FA5DD0" w:rsidRDefault="003C43D1" w:rsidP="002D18B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2020.június-2020.júliusa között </w:t>
      </w:r>
      <w:r w:rsidR="002D18BA" w:rsidRPr="00FA5DD0">
        <w:rPr>
          <w:rFonts w:ascii="Times New Roman" w:hAnsi="Times New Roman"/>
          <w:b/>
          <w:sz w:val="22"/>
          <w:szCs w:val="22"/>
        </w:rPr>
        <w:t>megrendezésre kerülő I.</w:t>
      </w:r>
      <w:r w:rsidR="00A5536E" w:rsidRPr="00FA5DD0">
        <w:rPr>
          <w:rFonts w:ascii="Times New Roman" w:hAnsi="Times New Roman"/>
          <w:b/>
          <w:sz w:val="22"/>
          <w:szCs w:val="22"/>
        </w:rPr>
        <w:t xml:space="preserve"> </w:t>
      </w:r>
      <w:r w:rsidR="008139F8" w:rsidRPr="00FA5DD0">
        <w:rPr>
          <w:rFonts w:ascii="Times New Roman" w:hAnsi="Times New Roman"/>
          <w:b/>
          <w:sz w:val="22"/>
          <w:szCs w:val="22"/>
        </w:rPr>
        <w:t>Jánosháza és környéke</w:t>
      </w:r>
      <w:r w:rsidR="002D18BA" w:rsidRPr="00FA5DD0">
        <w:rPr>
          <w:rFonts w:ascii="Times New Roman" w:hAnsi="Times New Roman"/>
          <w:b/>
          <w:sz w:val="22"/>
          <w:szCs w:val="22"/>
        </w:rPr>
        <w:t xml:space="preserve"> Műfüves  Labdarúgó </w:t>
      </w:r>
      <w:r w:rsidR="008139F8" w:rsidRPr="00FA5DD0">
        <w:rPr>
          <w:rFonts w:ascii="Times New Roman" w:hAnsi="Times New Roman"/>
          <w:b/>
          <w:sz w:val="22"/>
          <w:szCs w:val="22"/>
        </w:rPr>
        <w:t>Bajnokság</w:t>
      </w:r>
      <w:r w:rsidR="002D18BA" w:rsidRPr="00FA5DD0">
        <w:rPr>
          <w:rFonts w:ascii="Times New Roman" w:hAnsi="Times New Roman"/>
          <w:b/>
          <w:sz w:val="22"/>
          <w:szCs w:val="22"/>
        </w:rPr>
        <w:t xml:space="preserve"> keretein belül az alábbi kategóriá</w:t>
      </w:r>
      <w:r>
        <w:rPr>
          <w:rFonts w:ascii="Times New Roman" w:hAnsi="Times New Roman"/>
          <w:b/>
          <w:sz w:val="22"/>
          <w:szCs w:val="22"/>
        </w:rPr>
        <w:t>k</w:t>
      </w:r>
      <w:r w:rsidR="002D18BA" w:rsidRPr="00FA5DD0">
        <w:rPr>
          <w:rFonts w:ascii="Times New Roman" w:hAnsi="Times New Roman"/>
          <w:b/>
          <w:sz w:val="22"/>
          <w:szCs w:val="22"/>
        </w:rPr>
        <w:t>ban biztosítunk versenyzési lehetőséget.</w:t>
      </w:r>
    </w:p>
    <w:p w:rsidR="009821F5" w:rsidRPr="00FA5DD0" w:rsidRDefault="009821F5" w:rsidP="009821F5">
      <w:pPr>
        <w:pStyle w:val="Cm"/>
        <w:jc w:val="left"/>
        <w:rPr>
          <w:rFonts w:ascii="Times New Roman" w:hAnsi="Times New Roman"/>
        </w:rPr>
      </w:pPr>
    </w:p>
    <w:p w:rsidR="00E35E65" w:rsidRPr="003C43D1" w:rsidRDefault="00E35E65" w:rsidP="00FA5DD0">
      <w:pPr>
        <w:pStyle w:val="Listaszerbekezds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C43D1">
        <w:rPr>
          <w:rFonts w:ascii="Times New Roman" w:hAnsi="Times New Roman"/>
          <w:b/>
          <w:sz w:val="22"/>
          <w:szCs w:val="22"/>
          <w:u w:val="single"/>
        </w:rPr>
        <w:t>Férfi kategória</w:t>
      </w:r>
      <w:r w:rsidR="002D18BA" w:rsidRPr="003C43D1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E35E65" w:rsidRPr="00FA5DD0" w:rsidRDefault="00E35E65" w:rsidP="00E35E65">
      <w:pPr>
        <w:tabs>
          <w:tab w:val="num" w:pos="900"/>
        </w:tabs>
        <w:ind w:left="900"/>
        <w:jc w:val="both"/>
        <w:rPr>
          <w:rFonts w:ascii="Times New Roman" w:hAnsi="Times New Roman"/>
          <w:b/>
          <w:sz w:val="22"/>
          <w:szCs w:val="22"/>
        </w:rPr>
      </w:pPr>
    </w:p>
    <w:p w:rsidR="00E35E65" w:rsidRPr="00FA5DD0" w:rsidRDefault="00E35E65" w:rsidP="00FA5DD0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pályaborítás: műf</w:t>
      </w:r>
      <w:r w:rsidR="002D18BA" w:rsidRPr="00FA5DD0">
        <w:rPr>
          <w:rFonts w:ascii="Times New Roman" w:hAnsi="Times New Roman"/>
          <w:sz w:val="22"/>
          <w:szCs w:val="22"/>
        </w:rPr>
        <w:t>ű</w:t>
      </w:r>
    </w:p>
    <w:p w:rsidR="00E35E65" w:rsidRPr="00FA5DD0" w:rsidRDefault="002D18BA" w:rsidP="00E35E65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játéknap</w:t>
      </w:r>
      <w:r w:rsidR="00E35E65" w:rsidRPr="00FA5DD0">
        <w:rPr>
          <w:rFonts w:ascii="Times New Roman" w:hAnsi="Times New Roman"/>
          <w:sz w:val="22"/>
          <w:szCs w:val="22"/>
        </w:rPr>
        <w:t xml:space="preserve">: </w:t>
      </w:r>
      <w:r w:rsidR="002F0A1D" w:rsidRPr="00FA5DD0">
        <w:rPr>
          <w:rFonts w:ascii="Times New Roman" w:hAnsi="Times New Roman"/>
          <w:sz w:val="22"/>
          <w:szCs w:val="22"/>
        </w:rPr>
        <w:t>heti 2 nap lesz kijelölve a mérkőzések lejátszására</w:t>
      </w:r>
      <w:r w:rsidR="00E35E65" w:rsidRPr="00FA5DD0">
        <w:rPr>
          <w:rFonts w:ascii="Times New Roman" w:hAnsi="Times New Roman"/>
          <w:sz w:val="22"/>
          <w:szCs w:val="22"/>
        </w:rPr>
        <w:t xml:space="preserve">  </w:t>
      </w:r>
    </w:p>
    <w:p w:rsidR="002F0A1D" w:rsidRPr="00FA5DD0" w:rsidRDefault="002D18BA" w:rsidP="001E1974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játékidő: max. 2x2</w:t>
      </w:r>
      <w:r w:rsidR="00050B52">
        <w:rPr>
          <w:rFonts w:ascii="Times New Roman" w:hAnsi="Times New Roman"/>
          <w:sz w:val="22"/>
          <w:szCs w:val="22"/>
        </w:rPr>
        <w:t>0</w:t>
      </w:r>
      <w:r w:rsidR="002F0A1D" w:rsidRPr="00FA5DD0">
        <w:rPr>
          <w:rFonts w:ascii="Times New Roman" w:hAnsi="Times New Roman"/>
          <w:sz w:val="22"/>
          <w:szCs w:val="22"/>
        </w:rPr>
        <w:t xml:space="preserve"> perc </w:t>
      </w:r>
    </w:p>
    <w:p w:rsidR="00E35E65" w:rsidRPr="00FA5DD0" w:rsidRDefault="00E35E65" w:rsidP="001E1974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pályaméret: 20x40m</w:t>
      </w:r>
      <w:r w:rsidR="00A5536E" w:rsidRPr="00FA5DD0">
        <w:rPr>
          <w:rFonts w:ascii="Times New Roman" w:hAnsi="Times New Roman"/>
          <w:sz w:val="22"/>
          <w:szCs w:val="22"/>
        </w:rPr>
        <w:t xml:space="preserve"> – palánk nincs játékban</w:t>
      </w:r>
    </w:p>
    <w:p w:rsidR="00E35E65" w:rsidRPr="00FA5DD0" w:rsidRDefault="00E35E65" w:rsidP="00E35E65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kapuméret: 3x2m</w:t>
      </w:r>
    </w:p>
    <w:p w:rsidR="00E35E65" w:rsidRPr="00FA5DD0" w:rsidRDefault="00E35E65" w:rsidP="00E35E65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létszám: 4+1fő (12fő nevezhető)</w:t>
      </w:r>
    </w:p>
    <w:p w:rsidR="00E35E65" w:rsidRDefault="00E35E65" w:rsidP="00E35E65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nevezési díj: </w:t>
      </w:r>
      <w:r w:rsidR="002F0A1D" w:rsidRPr="00FA5DD0">
        <w:rPr>
          <w:rFonts w:ascii="Times New Roman" w:hAnsi="Times New Roman"/>
          <w:sz w:val="22"/>
          <w:szCs w:val="22"/>
        </w:rPr>
        <w:t>nincs, minden mérkőzés után a csapatoknak pálya használati díjat kell fizetni, ami tartalmazza a műfüves pálya használatát, a villanyvilágítást, 1 öltözőt</w:t>
      </w:r>
    </w:p>
    <w:p w:rsidR="00FE4813" w:rsidRDefault="00FE4813" w:rsidP="00FE4813">
      <w:pPr>
        <w:jc w:val="both"/>
        <w:rPr>
          <w:rFonts w:ascii="Times New Roman" w:hAnsi="Times New Roman"/>
          <w:sz w:val="22"/>
          <w:szCs w:val="22"/>
        </w:rPr>
      </w:pPr>
    </w:p>
    <w:p w:rsidR="00FE4813" w:rsidRDefault="00FE4813" w:rsidP="00FE4813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3C43D1">
        <w:rPr>
          <w:rFonts w:ascii="Times New Roman" w:hAnsi="Times New Roman"/>
          <w:b/>
          <w:sz w:val="22"/>
          <w:szCs w:val="22"/>
          <w:u w:val="single"/>
        </w:rPr>
        <w:t>Női kategória</w:t>
      </w:r>
      <w:r>
        <w:rPr>
          <w:rFonts w:ascii="Times New Roman" w:hAnsi="Times New Roman"/>
          <w:sz w:val="22"/>
          <w:szCs w:val="22"/>
        </w:rPr>
        <w:t xml:space="preserve"> : </w:t>
      </w:r>
    </w:p>
    <w:p w:rsidR="00FE4813" w:rsidRDefault="00FE4813" w:rsidP="00FE4813">
      <w:pPr>
        <w:ind w:left="708"/>
        <w:jc w:val="both"/>
        <w:rPr>
          <w:rFonts w:ascii="Times New Roman" w:hAnsi="Times New Roman"/>
          <w:sz w:val="22"/>
          <w:szCs w:val="22"/>
        </w:rPr>
      </w:pPr>
    </w:p>
    <w:p w:rsidR="005A107F" w:rsidRPr="005A107F" w:rsidRDefault="005A107F" w:rsidP="005A107F">
      <w:pPr>
        <w:pStyle w:val="Listaszerbekezds"/>
        <w:numPr>
          <w:ilvl w:val="0"/>
          <w:numId w:val="9"/>
        </w:numPr>
        <w:tabs>
          <w:tab w:val="num" w:pos="1080"/>
          <w:tab w:val="num" w:pos="1620"/>
        </w:tabs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pályaborítás: műfű</w:t>
      </w:r>
    </w:p>
    <w:p w:rsidR="005A107F" w:rsidRPr="005A107F" w:rsidRDefault="005A107F" w:rsidP="005A107F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játéknapok: heti 1 nap lesz kijelölve</w:t>
      </w:r>
      <w:r>
        <w:rPr>
          <w:rFonts w:ascii="Times New Roman" w:hAnsi="Times New Roman"/>
          <w:sz w:val="22"/>
          <w:szCs w:val="22"/>
        </w:rPr>
        <w:t>a mérkőzések lejátszására</w:t>
      </w:r>
    </w:p>
    <w:p w:rsidR="005A107F" w:rsidRPr="005A107F" w:rsidRDefault="005A107F" w:rsidP="005A107F">
      <w:pPr>
        <w:pStyle w:val="Listaszerbekezds"/>
        <w:numPr>
          <w:ilvl w:val="0"/>
          <w:numId w:val="9"/>
        </w:numPr>
        <w:tabs>
          <w:tab w:val="num" w:pos="1620"/>
        </w:tabs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játékidő: max. 2x15 perc</w:t>
      </w:r>
    </w:p>
    <w:p w:rsidR="005A107F" w:rsidRPr="005A107F" w:rsidRDefault="005A107F" w:rsidP="005A107F">
      <w:pPr>
        <w:pStyle w:val="Listaszerbekezds"/>
        <w:numPr>
          <w:ilvl w:val="0"/>
          <w:numId w:val="9"/>
        </w:numPr>
        <w:tabs>
          <w:tab w:val="num" w:pos="1620"/>
        </w:tabs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pályaméret: 20x40m</w:t>
      </w:r>
      <w:r>
        <w:rPr>
          <w:rFonts w:ascii="Times New Roman" w:hAnsi="Times New Roman"/>
          <w:sz w:val="22"/>
          <w:szCs w:val="22"/>
        </w:rPr>
        <w:t xml:space="preserve">- palánk nincs játékban </w:t>
      </w:r>
    </w:p>
    <w:p w:rsidR="005A107F" w:rsidRPr="005A107F" w:rsidRDefault="005A107F" w:rsidP="005A107F">
      <w:pPr>
        <w:pStyle w:val="Listaszerbekezds"/>
        <w:numPr>
          <w:ilvl w:val="0"/>
          <w:numId w:val="9"/>
        </w:numPr>
        <w:tabs>
          <w:tab w:val="num" w:pos="1620"/>
        </w:tabs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kapuméret: 3x2m</w:t>
      </w:r>
    </w:p>
    <w:p w:rsidR="005A107F" w:rsidRPr="005A107F" w:rsidRDefault="005A107F" w:rsidP="005A107F">
      <w:pPr>
        <w:pStyle w:val="Listaszerbekezds"/>
        <w:numPr>
          <w:ilvl w:val="0"/>
          <w:numId w:val="9"/>
        </w:numPr>
        <w:tabs>
          <w:tab w:val="num" w:pos="1620"/>
        </w:tabs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létszám: 5+1fő (12fő nevezhető)</w:t>
      </w:r>
    </w:p>
    <w:p w:rsidR="005A107F" w:rsidRDefault="005A107F" w:rsidP="005A107F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nevezési díj: nincs, minden mérkőzés után a csapatoknak pálya használati díjat kell fizetni, ami tartalmazza a műfüves pálya használatát, a villanyvilágítást, 1 öltözőt</w:t>
      </w:r>
    </w:p>
    <w:p w:rsidR="005A107F" w:rsidRDefault="005A107F" w:rsidP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 w:rsidP="005A107F">
      <w:pPr>
        <w:ind w:left="708"/>
        <w:jc w:val="both"/>
        <w:rPr>
          <w:rFonts w:ascii="Times New Roman" w:hAnsi="Times New Roman"/>
          <w:b/>
          <w:sz w:val="22"/>
          <w:szCs w:val="22"/>
        </w:rPr>
      </w:pPr>
      <w:r w:rsidRPr="003C43D1">
        <w:rPr>
          <w:rFonts w:ascii="Times New Roman" w:hAnsi="Times New Roman"/>
          <w:b/>
          <w:sz w:val="22"/>
          <w:szCs w:val="22"/>
          <w:u w:val="single"/>
        </w:rPr>
        <w:t>Old Boys kategória</w:t>
      </w:r>
      <w:r>
        <w:rPr>
          <w:rFonts w:ascii="Times New Roman" w:hAnsi="Times New Roman"/>
          <w:b/>
          <w:sz w:val="22"/>
          <w:szCs w:val="22"/>
        </w:rPr>
        <w:t xml:space="preserve"> : </w:t>
      </w:r>
      <w:r w:rsidR="000A6FBC">
        <w:rPr>
          <w:rFonts w:ascii="Times New Roman" w:hAnsi="Times New Roman"/>
          <w:b/>
          <w:sz w:val="22"/>
          <w:szCs w:val="22"/>
        </w:rPr>
        <w:t>1986.január 1-elött születettek, de 1991.január 1-elött születettek közül maximum 2 személy nevezhető</w:t>
      </w:r>
    </w:p>
    <w:p w:rsidR="005A107F" w:rsidRDefault="005A107F" w:rsidP="005A107F">
      <w:pPr>
        <w:ind w:left="708"/>
        <w:jc w:val="both"/>
        <w:rPr>
          <w:rFonts w:ascii="Times New Roman" w:hAnsi="Times New Roman"/>
          <w:b/>
          <w:sz w:val="22"/>
          <w:szCs w:val="22"/>
        </w:rPr>
      </w:pPr>
    </w:p>
    <w:p w:rsidR="005A107F" w:rsidRPr="005A107F" w:rsidRDefault="005A107F" w:rsidP="005A107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pályaborítás: műfű</w:t>
      </w:r>
    </w:p>
    <w:p w:rsidR="005A107F" w:rsidRPr="005A107F" w:rsidRDefault="005A107F" w:rsidP="007438D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 xml:space="preserve">játéknapok: heti egy nap lesz kijelölve a mérkőzések lejátszására </w:t>
      </w:r>
    </w:p>
    <w:p w:rsidR="005A107F" w:rsidRPr="005A107F" w:rsidRDefault="005A107F" w:rsidP="007438D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játékidő: max. 2x15 perc (a csapatok számától függően változhat)</w:t>
      </w:r>
    </w:p>
    <w:p w:rsidR="005A107F" w:rsidRPr="005A107F" w:rsidRDefault="005A107F" w:rsidP="005A107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pályaméret: 20x40m</w:t>
      </w:r>
    </w:p>
    <w:p w:rsidR="005A107F" w:rsidRPr="005A107F" w:rsidRDefault="005A107F" w:rsidP="005A107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kapuméret: 3x2m</w:t>
      </w:r>
    </w:p>
    <w:p w:rsidR="005A107F" w:rsidRPr="005A107F" w:rsidRDefault="005A107F" w:rsidP="005A107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létszám: 5+1fő (12fő nevezhető</w:t>
      </w:r>
      <w:r>
        <w:rPr>
          <w:rFonts w:ascii="Times New Roman" w:hAnsi="Times New Roman"/>
          <w:sz w:val="22"/>
          <w:szCs w:val="22"/>
        </w:rPr>
        <w:t xml:space="preserve"> 1985-</w:t>
      </w:r>
      <w:r w:rsidRPr="005A107F">
        <w:rPr>
          <w:rFonts w:ascii="Times New Roman" w:hAnsi="Times New Roman"/>
          <w:sz w:val="22"/>
          <w:szCs w:val="22"/>
        </w:rPr>
        <w:t>)</w:t>
      </w:r>
    </w:p>
    <w:p w:rsidR="005A107F" w:rsidRPr="005A107F" w:rsidRDefault="005A107F" w:rsidP="005A107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minimum csapat: 6</w:t>
      </w:r>
    </w:p>
    <w:p w:rsidR="005A107F" w:rsidRPr="005A107F" w:rsidRDefault="005A107F" w:rsidP="005A107F">
      <w:pPr>
        <w:numPr>
          <w:ilvl w:val="1"/>
          <w:numId w:val="4"/>
        </w:numPr>
        <w:tabs>
          <w:tab w:val="clear" w:pos="1440"/>
          <w:tab w:val="num" w:pos="1620"/>
        </w:tabs>
        <w:ind w:left="1620"/>
        <w:jc w:val="both"/>
        <w:rPr>
          <w:rFonts w:ascii="Times New Roman" w:hAnsi="Times New Roman"/>
          <w:sz w:val="22"/>
          <w:szCs w:val="22"/>
        </w:rPr>
      </w:pPr>
      <w:r w:rsidRPr="005A107F">
        <w:rPr>
          <w:rFonts w:ascii="Times New Roman" w:hAnsi="Times New Roman"/>
          <w:sz w:val="22"/>
          <w:szCs w:val="22"/>
        </w:rPr>
        <w:t>nevezési díj: nincs, minden mérkőzés után a csapatoknak pálya használati díjat kell fizetni, ami tartalmazza a műfüves pálya használatát, a villanyvilágítást, 1 öltözőt</w:t>
      </w:r>
    </w:p>
    <w:p w:rsidR="00FE4813" w:rsidRDefault="00FE4813" w:rsidP="005A107F">
      <w:pPr>
        <w:jc w:val="both"/>
        <w:rPr>
          <w:rFonts w:ascii="Times New Roman" w:hAnsi="Times New Roman"/>
          <w:sz w:val="22"/>
          <w:szCs w:val="22"/>
        </w:rPr>
      </w:pPr>
    </w:p>
    <w:p w:rsidR="003C43D1" w:rsidRDefault="003C43D1" w:rsidP="005A107F">
      <w:pPr>
        <w:jc w:val="both"/>
        <w:rPr>
          <w:rFonts w:ascii="Times New Roman" w:hAnsi="Times New Roman"/>
          <w:sz w:val="22"/>
          <w:szCs w:val="22"/>
        </w:rPr>
      </w:pPr>
    </w:p>
    <w:p w:rsidR="003C43D1" w:rsidRDefault="003C43D1" w:rsidP="005A107F">
      <w:pPr>
        <w:jc w:val="both"/>
        <w:rPr>
          <w:rFonts w:ascii="Times New Roman" w:hAnsi="Times New Roman"/>
          <w:sz w:val="22"/>
          <w:szCs w:val="22"/>
        </w:rPr>
      </w:pPr>
    </w:p>
    <w:p w:rsidR="003C43D1" w:rsidRPr="005A107F" w:rsidRDefault="003C43D1" w:rsidP="005A107F">
      <w:pPr>
        <w:jc w:val="both"/>
        <w:rPr>
          <w:rFonts w:ascii="Times New Roman" w:hAnsi="Times New Roman"/>
          <w:sz w:val="22"/>
          <w:szCs w:val="22"/>
        </w:rPr>
      </w:pPr>
    </w:p>
    <w:p w:rsidR="00E35E65" w:rsidRPr="005A107F" w:rsidRDefault="00E35E65" w:rsidP="00FA5DD0">
      <w:pPr>
        <w:jc w:val="both"/>
        <w:rPr>
          <w:rFonts w:ascii="Times New Roman" w:hAnsi="Times New Roman"/>
          <w:sz w:val="22"/>
          <w:szCs w:val="22"/>
        </w:rPr>
      </w:pPr>
    </w:p>
    <w:p w:rsidR="00E35E65" w:rsidRPr="00FA5DD0" w:rsidRDefault="00E35E65" w:rsidP="00E35E65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5DD0">
        <w:rPr>
          <w:rFonts w:ascii="Times New Roman" w:hAnsi="Times New Roman"/>
          <w:b/>
          <w:sz w:val="20"/>
          <w:szCs w:val="20"/>
          <w:u w:val="single"/>
        </w:rPr>
        <w:lastRenderedPageBreak/>
        <w:t>Lebonyolítás:</w:t>
      </w:r>
    </w:p>
    <w:p w:rsidR="00E35E65" w:rsidRPr="00FA5DD0" w:rsidRDefault="008F5A1E" w:rsidP="00E35E6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Körmérkőzés rendszerben, </w:t>
      </w:r>
      <w:r w:rsidR="008139F8" w:rsidRPr="00FA5DD0">
        <w:rPr>
          <w:rFonts w:ascii="Times New Roman" w:hAnsi="Times New Roman"/>
          <w:sz w:val="22"/>
          <w:szCs w:val="22"/>
        </w:rPr>
        <w:t>mindenki játszik mindenki ellen, oda-visszavágós lebonyolítással.</w:t>
      </w:r>
    </w:p>
    <w:p w:rsidR="00E35E65" w:rsidRPr="00FA5DD0" w:rsidRDefault="00E35E65" w:rsidP="00E35E65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139F8" w:rsidRPr="00FA5DD0" w:rsidRDefault="00E35E65" w:rsidP="008139F8">
      <w:pPr>
        <w:jc w:val="center"/>
        <w:rPr>
          <w:rFonts w:ascii="Times New Roman" w:hAnsi="Times New Roman"/>
          <w:b/>
          <w:sz w:val="22"/>
          <w:szCs w:val="22"/>
        </w:rPr>
      </w:pPr>
      <w:r w:rsidRPr="00FA5DD0">
        <w:rPr>
          <w:rFonts w:ascii="Times New Roman" w:hAnsi="Times New Roman"/>
          <w:b/>
          <w:sz w:val="22"/>
          <w:szCs w:val="22"/>
          <w:u w:val="single"/>
        </w:rPr>
        <w:t>A rendezvény helyszíne:</w:t>
      </w:r>
    </w:p>
    <w:p w:rsidR="00E35E65" w:rsidRDefault="009821F5" w:rsidP="008139F8">
      <w:pPr>
        <w:jc w:val="center"/>
        <w:rPr>
          <w:rFonts w:ascii="Times New Roman" w:hAnsi="Times New Roman"/>
          <w:b/>
          <w:sz w:val="22"/>
          <w:szCs w:val="22"/>
        </w:rPr>
      </w:pPr>
      <w:r w:rsidRPr="00FA5DD0">
        <w:rPr>
          <w:rFonts w:ascii="Times New Roman" w:hAnsi="Times New Roman"/>
          <w:b/>
          <w:sz w:val="22"/>
          <w:szCs w:val="22"/>
        </w:rPr>
        <w:t>9545 Jánosháza Vágóhíd utca 7.</w:t>
      </w:r>
      <w:r w:rsidR="008139F8" w:rsidRPr="00FA5DD0">
        <w:rPr>
          <w:rFonts w:ascii="Times New Roman" w:hAnsi="Times New Roman"/>
          <w:b/>
          <w:sz w:val="22"/>
          <w:szCs w:val="22"/>
        </w:rPr>
        <w:t xml:space="preserve"> Tóth Zoltán Sportlétesítmény</w:t>
      </w:r>
    </w:p>
    <w:p w:rsidR="005A107F" w:rsidRPr="00FA5DD0" w:rsidRDefault="005A107F" w:rsidP="008139F8">
      <w:pPr>
        <w:jc w:val="center"/>
        <w:rPr>
          <w:rFonts w:ascii="Times New Roman" w:hAnsi="Times New Roman"/>
          <w:b/>
          <w:sz w:val="22"/>
          <w:szCs w:val="22"/>
        </w:rPr>
      </w:pPr>
    </w:p>
    <w:p w:rsidR="00DB7B81" w:rsidRPr="00FA5DD0" w:rsidRDefault="00DB7B81" w:rsidP="00E35E65">
      <w:pPr>
        <w:jc w:val="both"/>
        <w:rPr>
          <w:rFonts w:ascii="Times New Roman" w:hAnsi="Times New Roman"/>
          <w:b/>
          <w:sz w:val="22"/>
          <w:szCs w:val="22"/>
        </w:rPr>
      </w:pPr>
    </w:p>
    <w:p w:rsidR="009821F5" w:rsidRPr="00FA5DD0" w:rsidRDefault="009821F5" w:rsidP="009821F5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5DD0">
        <w:rPr>
          <w:rFonts w:ascii="Times New Roman" w:hAnsi="Times New Roman"/>
          <w:b/>
          <w:sz w:val="20"/>
          <w:szCs w:val="20"/>
          <w:u w:val="single"/>
        </w:rPr>
        <w:t>Nevezés:</w:t>
      </w:r>
    </w:p>
    <w:p w:rsidR="002D18BA" w:rsidRDefault="00DB7B81" w:rsidP="002D18BA">
      <w:pPr>
        <w:jc w:val="both"/>
        <w:rPr>
          <w:rFonts w:ascii="Times New Roman" w:hAnsi="Times New Roman"/>
          <w:b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Jelentkezéskor leadni a csapatok névsorát, a játékosok születési évének és egyesületének megjelölésével, valamint a csapatvezető pontos címével. </w:t>
      </w:r>
      <w:r w:rsidR="002D18BA" w:rsidRPr="00FA5DD0">
        <w:rPr>
          <w:rFonts w:ascii="Times New Roman" w:hAnsi="Times New Roman"/>
          <w:b/>
          <w:sz w:val="22"/>
          <w:szCs w:val="22"/>
        </w:rPr>
        <w:t>: NB-s (nagypályás és futsal) és külföldi bajnokság bármely osztályában szereplő felnőtt és utánpótlás csapatból maximum 2</w:t>
      </w:r>
      <w:r w:rsidR="00C84322" w:rsidRPr="00FA5DD0">
        <w:rPr>
          <w:rFonts w:ascii="Times New Roman" w:hAnsi="Times New Roman"/>
          <w:b/>
          <w:sz w:val="22"/>
          <w:szCs w:val="22"/>
        </w:rPr>
        <w:t xml:space="preserve"> </w:t>
      </w:r>
      <w:r w:rsidR="002D18BA" w:rsidRPr="00FA5DD0">
        <w:rPr>
          <w:rFonts w:ascii="Times New Roman" w:hAnsi="Times New Roman"/>
          <w:b/>
          <w:sz w:val="22"/>
          <w:szCs w:val="22"/>
        </w:rPr>
        <w:t>fő nevezhető!</w:t>
      </w:r>
    </w:p>
    <w:p w:rsidR="00050B52" w:rsidRPr="00FA5DD0" w:rsidRDefault="00050B52" w:rsidP="002D18B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Nevezés határideje: 2020.05.29  18-00óra </w:t>
      </w:r>
    </w:p>
    <w:p w:rsidR="00DB7B81" w:rsidRPr="00FA5DD0" w:rsidRDefault="00DB7B81" w:rsidP="00DB7B81">
      <w:pPr>
        <w:jc w:val="both"/>
        <w:rPr>
          <w:rFonts w:ascii="Times New Roman" w:hAnsi="Times New Roman"/>
          <w:sz w:val="20"/>
          <w:szCs w:val="20"/>
        </w:rPr>
      </w:pPr>
    </w:p>
    <w:p w:rsidR="009821F5" w:rsidRPr="00FA5DD0" w:rsidRDefault="009821F5" w:rsidP="009821F5">
      <w:pPr>
        <w:pStyle w:val="Cmsor1"/>
        <w:ind w:left="0"/>
        <w:rPr>
          <w:sz w:val="22"/>
          <w:szCs w:val="22"/>
          <w:u w:val="single"/>
        </w:rPr>
      </w:pPr>
      <w:r w:rsidRPr="00FA5DD0">
        <w:rPr>
          <w:sz w:val="22"/>
          <w:szCs w:val="22"/>
          <w:u w:val="single"/>
        </w:rPr>
        <w:t>Díjazás:</w:t>
      </w:r>
    </w:p>
    <w:p w:rsidR="009821F5" w:rsidRPr="00FA5DD0" w:rsidRDefault="009821F5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1. hely:</w:t>
      </w:r>
      <w:r w:rsidRPr="00FA5DD0">
        <w:rPr>
          <w:rFonts w:ascii="Times New Roman" w:hAnsi="Times New Roman"/>
          <w:sz w:val="22"/>
          <w:szCs w:val="22"/>
        </w:rPr>
        <w:tab/>
        <w:t>serleg, érem, labda és oklevél</w:t>
      </w:r>
    </w:p>
    <w:p w:rsidR="009821F5" w:rsidRPr="00FA5DD0" w:rsidRDefault="009821F5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2. hely:</w:t>
      </w:r>
      <w:r w:rsidRPr="00FA5DD0">
        <w:rPr>
          <w:rFonts w:ascii="Times New Roman" w:hAnsi="Times New Roman"/>
          <w:sz w:val="22"/>
          <w:szCs w:val="22"/>
        </w:rPr>
        <w:tab/>
      </w:r>
      <w:r w:rsidR="002F0A1D" w:rsidRPr="00FA5DD0">
        <w:rPr>
          <w:rFonts w:ascii="Times New Roman" w:hAnsi="Times New Roman"/>
          <w:sz w:val="22"/>
          <w:szCs w:val="22"/>
        </w:rPr>
        <w:t xml:space="preserve">serleg, </w:t>
      </w:r>
      <w:r w:rsidRPr="00FA5DD0">
        <w:rPr>
          <w:rFonts w:ascii="Times New Roman" w:hAnsi="Times New Roman"/>
          <w:sz w:val="22"/>
          <w:szCs w:val="22"/>
        </w:rPr>
        <w:t>érem, labda és oklevél</w:t>
      </w:r>
    </w:p>
    <w:p w:rsidR="009821F5" w:rsidRPr="00FA5DD0" w:rsidRDefault="009821F5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3. hely:</w:t>
      </w:r>
      <w:r w:rsidRPr="00FA5DD0">
        <w:rPr>
          <w:rFonts w:ascii="Times New Roman" w:hAnsi="Times New Roman"/>
          <w:sz w:val="22"/>
          <w:szCs w:val="22"/>
        </w:rPr>
        <w:tab/>
      </w:r>
      <w:r w:rsidR="002F0A1D" w:rsidRPr="00FA5DD0">
        <w:rPr>
          <w:rFonts w:ascii="Times New Roman" w:hAnsi="Times New Roman"/>
          <w:sz w:val="22"/>
          <w:szCs w:val="22"/>
        </w:rPr>
        <w:t xml:space="preserve">serleg, </w:t>
      </w:r>
      <w:r w:rsidRPr="00FA5DD0">
        <w:rPr>
          <w:rFonts w:ascii="Times New Roman" w:hAnsi="Times New Roman"/>
          <w:sz w:val="22"/>
          <w:szCs w:val="22"/>
        </w:rPr>
        <w:t>érem, labda és oklevél</w:t>
      </w:r>
    </w:p>
    <w:p w:rsidR="009821F5" w:rsidRPr="00FA5DD0" w:rsidRDefault="009821F5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4. hely:</w:t>
      </w:r>
      <w:r w:rsidRPr="00FA5DD0">
        <w:rPr>
          <w:rFonts w:ascii="Times New Roman" w:hAnsi="Times New Roman"/>
          <w:sz w:val="22"/>
          <w:szCs w:val="22"/>
        </w:rPr>
        <w:tab/>
        <w:t>oklevél</w:t>
      </w:r>
    </w:p>
    <w:p w:rsidR="002F0A1D" w:rsidRPr="00FA5DD0" w:rsidRDefault="002F0A1D" w:rsidP="009821F5">
      <w:pPr>
        <w:jc w:val="both"/>
        <w:rPr>
          <w:rFonts w:ascii="Times New Roman" w:hAnsi="Times New Roman"/>
          <w:sz w:val="22"/>
          <w:szCs w:val="22"/>
        </w:rPr>
      </w:pPr>
    </w:p>
    <w:p w:rsidR="008139F8" w:rsidRPr="00FA5DD0" w:rsidRDefault="008139F8" w:rsidP="008139F8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                Egyéni díj: </w:t>
      </w:r>
    </w:p>
    <w:p w:rsidR="008139F8" w:rsidRPr="00FA5DD0" w:rsidRDefault="008139F8" w:rsidP="008139F8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•</w:t>
      </w:r>
      <w:r w:rsidRPr="00FA5DD0">
        <w:rPr>
          <w:rFonts w:ascii="Times New Roman" w:hAnsi="Times New Roman"/>
          <w:sz w:val="22"/>
          <w:szCs w:val="22"/>
        </w:rPr>
        <w:tab/>
        <w:t>gólkirály – kupa, oklevél</w:t>
      </w:r>
      <w:r w:rsidR="002F0A1D" w:rsidRPr="00FA5DD0">
        <w:rPr>
          <w:rFonts w:ascii="Times New Roman" w:hAnsi="Times New Roman"/>
          <w:sz w:val="22"/>
          <w:szCs w:val="22"/>
        </w:rPr>
        <w:t>, 1 pizza</w:t>
      </w:r>
    </w:p>
    <w:p w:rsidR="008139F8" w:rsidRPr="00FA5DD0" w:rsidRDefault="008139F8" w:rsidP="008139F8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•</w:t>
      </w:r>
      <w:r w:rsidRPr="00FA5DD0">
        <w:rPr>
          <w:rFonts w:ascii="Times New Roman" w:hAnsi="Times New Roman"/>
          <w:sz w:val="22"/>
          <w:szCs w:val="22"/>
        </w:rPr>
        <w:tab/>
        <w:t>legjobb kapus – kupa, oklevél</w:t>
      </w:r>
      <w:r w:rsidR="002F0A1D" w:rsidRPr="00FA5DD0">
        <w:rPr>
          <w:rFonts w:ascii="Times New Roman" w:hAnsi="Times New Roman"/>
          <w:sz w:val="22"/>
          <w:szCs w:val="22"/>
        </w:rPr>
        <w:t>, 1 pizza</w:t>
      </w:r>
    </w:p>
    <w:p w:rsidR="008139F8" w:rsidRPr="00FA5DD0" w:rsidRDefault="008139F8" w:rsidP="008139F8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•</w:t>
      </w:r>
      <w:r w:rsidRPr="00FA5DD0">
        <w:rPr>
          <w:rFonts w:ascii="Times New Roman" w:hAnsi="Times New Roman"/>
          <w:sz w:val="22"/>
          <w:szCs w:val="22"/>
        </w:rPr>
        <w:tab/>
        <w:t>legjobb játékos – kupa, oklevél</w:t>
      </w:r>
      <w:r w:rsidR="002F0A1D" w:rsidRPr="00FA5DD0">
        <w:rPr>
          <w:rFonts w:ascii="Times New Roman" w:hAnsi="Times New Roman"/>
          <w:sz w:val="22"/>
          <w:szCs w:val="22"/>
        </w:rPr>
        <w:t>, 1 pizza</w:t>
      </w:r>
    </w:p>
    <w:p w:rsidR="009821F5" w:rsidRPr="00FA5DD0" w:rsidRDefault="009821F5" w:rsidP="00E35E65">
      <w:pPr>
        <w:jc w:val="both"/>
        <w:rPr>
          <w:rFonts w:ascii="Times New Roman" w:hAnsi="Times New Roman"/>
          <w:sz w:val="22"/>
          <w:szCs w:val="22"/>
        </w:rPr>
      </w:pPr>
    </w:p>
    <w:p w:rsidR="00F71D04" w:rsidRPr="00FA5DD0" w:rsidRDefault="0029580C" w:rsidP="009821F5">
      <w:pPr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 xml:space="preserve">A részletes sorsolást és pontos kezdési időpontot a nevezési határidő és a sorsolás után </w:t>
      </w:r>
      <w:r w:rsidR="00F71D04" w:rsidRPr="00FA5DD0">
        <w:rPr>
          <w:rFonts w:ascii="Times New Roman" w:hAnsi="Times New Roman"/>
          <w:sz w:val="22"/>
          <w:szCs w:val="22"/>
        </w:rPr>
        <w:t xml:space="preserve">juttatjuk el a csapatok részére. </w:t>
      </w:r>
    </w:p>
    <w:p w:rsidR="00E07AD4" w:rsidRPr="00FA5DD0" w:rsidRDefault="00E07AD4" w:rsidP="009821F5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Óvás nincs, vitás esetekben a verseny rendezésével megbízott személy dönt.</w:t>
      </w:r>
    </w:p>
    <w:p w:rsidR="002F0A1D" w:rsidRPr="00FA5DD0" w:rsidRDefault="002F0A1D">
      <w:pPr>
        <w:jc w:val="both"/>
        <w:rPr>
          <w:rFonts w:ascii="Times New Roman" w:hAnsi="Times New Roman"/>
          <w:sz w:val="22"/>
          <w:szCs w:val="22"/>
        </w:rPr>
      </w:pPr>
    </w:p>
    <w:p w:rsidR="00E07AD4" w:rsidRPr="00FA5DD0" w:rsidRDefault="002F0A1D" w:rsidP="00FA5DD0">
      <w:pPr>
        <w:pStyle w:val="Cm"/>
        <w:rPr>
          <w:rFonts w:ascii="Times New Roman" w:hAnsi="Times New Roman"/>
        </w:rPr>
      </w:pPr>
      <w:r w:rsidRPr="00FA5DD0">
        <w:rPr>
          <w:rFonts w:ascii="Times New Roman" w:hAnsi="Times New Roman"/>
        </w:rPr>
        <w:t xml:space="preserve">Várjuk a jelentkezéseket a </w:t>
      </w:r>
      <w:hyperlink r:id="rId10" w:history="1">
        <w:r w:rsidRPr="00FA5DD0">
          <w:rPr>
            <w:rStyle w:val="Hiperhivatkozs"/>
            <w:rFonts w:ascii="Times New Roman" w:hAnsi="Times New Roman"/>
            <w:color w:val="auto"/>
          </w:rPr>
          <w:t>vaguszarni@gmail.com</w:t>
        </w:r>
      </w:hyperlink>
      <w:r w:rsidRPr="00FA5DD0">
        <w:rPr>
          <w:rFonts w:ascii="Times New Roman" w:hAnsi="Times New Roman"/>
        </w:rPr>
        <w:t xml:space="preserve"> és/vagy </w:t>
      </w:r>
      <w:hyperlink r:id="rId11" w:history="1">
        <w:r w:rsidRPr="00FA5DD0">
          <w:rPr>
            <w:rStyle w:val="Hiperhivatkozs"/>
            <w:rFonts w:ascii="Times New Roman" w:hAnsi="Times New Roman"/>
            <w:color w:val="auto"/>
          </w:rPr>
          <w:t>dagocska1@hotmail.com</w:t>
        </w:r>
      </w:hyperlink>
      <w:r w:rsidRPr="00FA5DD0">
        <w:rPr>
          <w:rFonts w:ascii="Times New Roman" w:hAnsi="Times New Roman"/>
        </w:rPr>
        <w:t xml:space="preserve"> e-mail címen lehetséges</w:t>
      </w:r>
    </w:p>
    <w:p w:rsidR="00E07AD4" w:rsidRPr="00FA5DD0" w:rsidRDefault="00E07AD4">
      <w:pPr>
        <w:jc w:val="both"/>
        <w:rPr>
          <w:rFonts w:ascii="Times New Roman" w:hAnsi="Times New Roman"/>
          <w:sz w:val="22"/>
          <w:szCs w:val="22"/>
        </w:rPr>
      </w:pPr>
    </w:p>
    <w:p w:rsidR="0082007A" w:rsidRPr="00FA5DD0" w:rsidRDefault="002F0A1D">
      <w:pPr>
        <w:jc w:val="both"/>
        <w:rPr>
          <w:rFonts w:ascii="Times New Roman" w:hAnsi="Times New Roman"/>
          <w:sz w:val="22"/>
          <w:szCs w:val="22"/>
        </w:rPr>
      </w:pPr>
      <w:r w:rsidRPr="00FA5DD0">
        <w:rPr>
          <w:rFonts w:ascii="Times New Roman" w:hAnsi="Times New Roman"/>
          <w:sz w:val="22"/>
          <w:szCs w:val="22"/>
        </w:rPr>
        <w:t>További i</w:t>
      </w:r>
      <w:r w:rsidR="00E07AD4" w:rsidRPr="00FA5DD0">
        <w:rPr>
          <w:rFonts w:ascii="Times New Roman" w:hAnsi="Times New Roman"/>
          <w:sz w:val="22"/>
          <w:szCs w:val="22"/>
        </w:rPr>
        <w:t>nformáci</w:t>
      </w:r>
      <w:r w:rsidR="00B708FE" w:rsidRPr="00FA5DD0">
        <w:rPr>
          <w:rFonts w:ascii="Times New Roman" w:hAnsi="Times New Roman"/>
          <w:sz w:val="22"/>
          <w:szCs w:val="22"/>
        </w:rPr>
        <w:t xml:space="preserve">ó: </w:t>
      </w:r>
      <w:r w:rsidR="00BE42E5" w:rsidRPr="00FA5DD0">
        <w:rPr>
          <w:rFonts w:ascii="Times New Roman" w:hAnsi="Times New Roman"/>
          <w:sz w:val="22"/>
          <w:szCs w:val="22"/>
        </w:rPr>
        <w:t xml:space="preserve">Vágusz Arnold 0630/6763590 és </w:t>
      </w:r>
      <w:r w:rsidR="00F71D04" w:rsidRPr="00FA5DD0">
        <w:rPr>
          <w:rFonts w:ascii="Times New Roman" w:hAnsi="Times New Roman"/>
          <w:sz w:val="22"/>
          <w:szCs w:val="22"/>
        </w:rPr>
        <w:t>Szücs Dávid 0630/7181997</w:t>
      </w:r>
    </w:p>
    <w:p w:rsidR="002F0A1D" w:rsidRPr="00FA5DD0" w:rsidRDefault="002F0A1D">
      <w:pPr>
        <w:jc w:val="both"/>
        <w:rPr>
          <w:rFonts w:ascii="Times New Roman" w:hAnsi="Times New Roman"/>
          <w:sz w:val="22"/>
          <w:szCs w:val="22"/>
        </w:rPr>
      </w:pPr>
    </w:p>
    <w:p w:rsidR="002F0A1D" w:rsidRPr="00FA5DD0" w:rsidRDefault="002F0A1D" w:rsidP="002F0A1D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5DD0">
        <w:rPr>
          <w:rFonts w:ascii="Times New Roman" w:hAnsi="Times New Roman"/>
          <w:b/>
          <w:sz w:val="22"/>
          <w:szCs w:val="22"/>
          <w:u w:val="single"/>
        </w:rPr>
        <w:t>Jó felkészülést!</w:t>
      </w:r>
    </w:p>
    <w:p w:rsidR="008139F8" w:rsidRDefault="008139F8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5A107F" w:rsidRPr="00FA5DD0" w:rsidRDefault="005A107F">
      <w:pPr>
        <w:jc w:val="both"/>
        <w:rPr>
          <w:rFonts w:ascii="Times New Roman" w:hAnsi="Times New Roman"/>
          <w:sz w:val="22"/>
          <w:szCs w:val="22"/>
        </w:rPr>
      </w:pPr>
    </w:p>
    <w:p w:rsidR="008139F8" w:rsidRPr="00FA5DD0" w:rsidRDefault="008139F8">
      <w:pPr>
        <w:jc w:val="both"/>
        <w:rPr>
          <w:rFonts w:ascii="Times New Roman" w:hAnsi="Times New Roman"/>
          <w:sz w:val="22"/>
          <w:szCs w:val="22"/>
        </w:rPr>
      </w:pPr>
    </w:p>
    <w:p w:rsidR="005A107F" w:rsidRDefault="005A107F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07F" w:rsidRDefault="005A107F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07F" w:rsidRDefault="005A107F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07F" w:rsidRDefault="005A107F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07F" w:rsidRDefault="005A107F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07F" w:rsidRDefault="005A107F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b/>
          <w:sz w:val="28"/>
          <w:szCs w:val="28"/>
          <w:u w:val="single"/>
        </w:rPr>
        <w:t>SZABÁLYOK: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39F8" w:rsidRPr="00FA5DD0" w:rsidRDefault="008139F8" w:rsidP="008139F8">
      <w:pPr>
        <w:pStyle w:val="Standard"/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b/>
          <w:sz w:val="28"/>
          <w:szCs w:val="28"/>
        </w:rPr>
        <w:t>Játéktér</w:t>
      </w:r>
      <w:r w:rsidRPr="00FA5DD0">
        <w:rPr>
          <w:rFonts w:ascii="Times New Roman" w:hAnsi="Times New Roman" w:cs="Times New Roman"/>
          <w:sz w:val="28"/>
          <w:szCs w:val="28"/>
        </w:rPr>
        <w:t>: 20x40 m-es műfüves pálya (</w:t>
      </w:r>
      <w:r w:rsidRPr="00FA5DD0">
        <w:rPr>
          <w:rFonts w:ascii="Times New Roman" w:hAnsi="Times New Roman" w:cs="Times New Roman"/>
          <w:b/>
          <w:sz w:val="28"/>
          <w:szCs w:val="28"/>
        </w:rPr>
        <w:t>stoplis</w:t>
      </w:r>
      <w:r w:rsidRPr="00FA5DD0">
        <w:rPr>
          <w:rFonts w:ascii="Times New Roman" w:hAnsi="Times New Roman" w:cs="Times New Roman"/>
          <w:sz w:val="28"/>
          <w:szCs w:val="28"/>
        </w:rPr>
        <w:t xml:space="preserve"> cipő használata </w:t>
      </w:r>
      <w:r w:rsidRPr="00FA5DD0">
        <w:rPr>
          <w:rFonts w:ascii="Times New Roman" w:hAnsi="Times New Roman" w:cs="Times New Roman"/>
          <w:b/>
          <w:sz w:val="28"/>
          <w:szCs w:val="28"/>
        </w:rPr>
        <w:t>megengedett</w:t>
      </w:r>
      <w:r w:rsidRPr="00FA5DD0">
        <w:rPr>
          <w:rFonts w:ascii="Times New Roman" w:hAnsi="Times New Roman" w:cs="Times New Roman"/>
          <w:sz w:val="28"/>
          <w:szCs w:val="28"/>
        </w:rPr>
        <w:t xml:space="preserve">, salakos cipő, vagy tornacipő), </w:t>
      </w:r>
      <w:r w:rsidRPr="00FA5DD0">
        <w:rPr>
          <w:rFonts w:ascii="Times New Roman" w:hAnsi="Times New Roman" w:cs="Times New Roman"/>
          <w:b/>
          <w:sz w:val="28"/>
          <w:szCs w:val="28"/>
        </w:rPr>
        <w:t>3x2 m</w:t>
      </w:r>
      <w:r w:rsidRPr="00FA5DD0">
        <w:rPr>
          <w:rFonts w:ascii="Times New Roman" w:hAnsi="Times New Roman" w:cs="Times New Roman"/>
          <w:sz w:val="28"/>
          <w:szCs w:val="28"/>
        </w:rPr>
        <w:t>-es kapukra</w:t>
      </w:r>
    </w:p>
    <w:p w:rsidR="008139F8" w:rsidRPr="00FA5DD0" w:rsidRDefault="008139F8" w:rsidP="008139F8">
      <w:pPr>
        <w:pStyle w:val="Standard"/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b/>
          <w:sz w:val="28"/>
          <w:szCs w:val="28"/>
        </w:rPr>
        <w:tab/>
        <w:t>A műfüves pálya vonalazása számít, tehát PALÁNK használata NEM megengedett</w:t>
      </w:r>
      <w:r w:rsidRPr="00FA5DD0">
        <w:rPr>
          <w:rFonts w:ascii="Times New Roman" w:hAnsi="Times New Roman" w:cs="Times New Roman"/>
        </w:rPr>
        <w:t>!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b/>
          <w:sz w:val="28"/>
          <w:szCs w:val="28"/>
        </w:rPr>
        <w:t xml:space="preserve">Játékidő: </w:t>
      </w:r>
      <w:r w:rsidRPr="00FA5DD0">
        <w:rPr>
          <w:rFonts w:ascii="Times New Roman" w:hAnsi="Times New Roman" w:cs="Times New Roman"/>
          <w:sz w:val="28"/>
          <w:szCs w:val="28"/>
        </w:rPr>
        <w:t>2x25 perc, futó órával, 2 perc pihenővel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b/>
          <w:sz w:val="28"/>
          <w:szCs w:val="28"/>
        </w:rPr>
        <w:t>Létszám:</w:t>
      </w:r>
      <w:r w:rsidRPr="00FA5DD0">
        <w:rPr>
          <w:rFonts w:ascii="Times New Roman" w:hAnsi="Times New Roman" w:cs="Times New Roman"/>
          <w:sz w:val="28"/>
          <w:szCs w:val="28"/>
        </w:rPr>
        <w:t xml:space="preserve"> csapatonként 12 fő nevezhető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sz w:val="28"/>
          <w:szCs w:val="28"/>
        </w:rPr>
        <w:tab/>
      </w:r>
      <w:r w:rsidRPr="00FA5DD0">
        <w:rPr>
          <w:rFonts w:ascii="Times New Roman" w:hAnsi="Times New Roman" w:cs="Times New Roman"/>
          <w:sz w:val="28"/>
          <w:szCs w:val="28"/>
        </w:rPr>
        <w:tab/>
        <w:t>4 + 1, folyamatos cserékkel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Oldalvonalon áthaladó labdát kézzel (bedobás) és lábbal lehet játékba hozni (közvetlenül gól nem érhető el).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Alapvonalon áthaladó-ellenféltől érkező- labdát a kapus bárhogyan játékba hozhatja (közvetlenül gól nem érhető el belőle).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Alapvonalat – védekező csapat valamennyi tagjáról- elhagyó labda után szögletrúgás következik.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Becsúszó szerelés, visszarántás, utána rúgás, sportszerűtlenség, szándékos kezezés – 2 perces kiállítással büntetendő!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Súlyos sportszerűtlenség esetén 5 perces kiállítás adható, az így kiállított játékos büntetőt sem rúghat és a következő mérkőzésen sem szerepelhet.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Pontrúgásnál, szabadrúgásnál, szögletrúgásnál 3m távolságot kell adni.</w:t>
      </w: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8139F8" w:rsidRPr="00FA5DD0" w:rsidRDefault="008139F8" w:rsidP="008139F8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  <w:sz w:val="28"/>
          <w:szCs w:val="28"/>
        </w:rPr>
        <w:t>Középkezdésből és bedobásból/berúgásból közvetlenül gól NEM érhető el.</w:t>
      </w:r>
    </w:p>
    <w:p w:rsidR="008139F8" w:rsidRPr="00FA5DD0" w:rsidRDefault="008139F8">
      <w:pPr>
        <w:jc w:val="both"/>
        <w:rPr>
          <w:rFonts w:ascii="Times New Roman" w:hAnsi="Times New Roman"/>
          <w:sz w:val="22"/>
          <w:szCs w:val="22"/>
        </w:rPr>
      </w:pPr>
    </w:p>
    <w:sectPr w:rsidR="008139F8" w:rsidRPr="00FA5DD0" w:rsidSect="002F0A1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C2" w:rsidRDefault="00186FC2" w:rsidP="00FA5DD0">
      <w:r>
        <w:separator/>
      </w:r>
    </w:p>
  </w:endnote>
  <w:endnote w:type="continuationSeparator" w:id="0">
    <w:p w:rsidR="00186FC2" w:rsidRDefault="00186FC2" w:rsidP="00FA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C2" w:rsidRDefault="00186FC2" w:rsidP="00FA5DD0">
      <w:r>
        <w:separator/>
      </w:r>
    </w:p>
  </w:footnote>
  <w:footnote w:type="continuationSeparator" w:id="0">
    <w:p w:rsidR="00186FC2" w:rsidRDefault="00186FC2" w:rsidP="00FA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614"/>
    <w:multiLevelType w:val="hybridMultilevel"/>
    <w:tmpl w:val="C71C0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36"/>
    <w:multiLevelType w:val="hybridMultilevel"/>
    <w:tmpl w:val="6576D394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FEE5BE0"/>
    <w:multiLevelType w:val="hybridMultilevel"/>
    <w:tmpl w:val="B3C8AD2A"/>
    <w:lvl w:ilvl="0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B42357B"/>
    <w:multiLevelType w:val="hybridMultilevel"/>
    <w:tmpl w:val="2966AC24"/>
    <w:lvl w:ilvl="0" w:tplc="C6E8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7A04"/>
    <w:multiLevelType w:val="hybridMultilevel"/>
    <w:tmpl w:val="FF808E02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3E71D24"/>
    <w:multiLevelType w:val="hybridMultilevel"/>
    <w:tmpl w:val="D728C7CA"/>
    <w:lvl w:ilvl="0" w:tplc="040E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E6D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5168"/>
    <w:multiLevelType w:val="hybridMultilevel"/>
    <w:tmpl w:val="A1108A78"/>
    <w:lvl w:ilvl="0" w:tplc="040E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D291AC0"/>
    <w:multiLevelType w:val="hybridMultilevel"/>
    <w:tmpl w:val="BDF63F1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B40A4"/>
    <w:multiLevelType w:val="hybridMultilevel"/>
    <w:tmpl w:val="43FC87FC"/>
    <w:lvl w:ilvl="0" w:tplc="5798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hu-HU" w:vendorID="7" w:dllVersion="522" w:checkStyle="1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C"/>
    <w:rsid w:val="00050B52"/>
    <w:rsid w:val="00083772"/>
    <w:rsid w:val="000878A0"/>
    <w:rsid w:val="000A530B"/>
    <w:rsid w:val="000A6FBC"/>
    <w:rsid w:val="000E7D9E"/>
    <w:rsid w:val="000F1E88"/>
    <w:rsid w:val="00100D6C"/>
    <w:rsid w:val="00146B84"/>
    <w:rsid w:val="001537C6"/>
    <w:rsid w:val="001705F3"/>
    <w:rsid w:val="00173FE0"/>
    <w:rsid w:val="00186FC2"/>
    <w:rsid w:val="00195040"/>
    <w:rsid w:val="00200A12"/>
    <w:rsid w:val="0029580C"/>
    <w:rsid w:val="002C5F83"/>
    <w:rsid w:val="002D18BA"/>
    <w:rsid w:val="002F0A1D"/>
    <w:rsid w:val="00301907"/>
    <w:rsid w:val="00316AEA"/>
    <w:rsid w:val="00344661"/>
    <w:rsid w:val="003456B3"/>
    <w:rsid w:val="00355AA5"/>
    <w:rsid w:val="00381871"/>
    <w:rsid w:val="00387310"/>
    <w:rsid w:val="003A5728"/>
    <w:rsid w:val="003B6BFD"/>
    <w:rsid w:val="003C345C"/>
    <w:rsid w:val="003C43D1"/>
    <w:rsid w:val="003E0B03"/>
    <w:rsid w:val="003F085A"/>
    <w:rsid w:val="00444CA3"/>
    <w:rsid w:val="0048190D"/>
    <w:rsid w:val="004A6476"/>
    <w:rsid w:val="004A7ABC"/>
    <w:rsid w:val="004F094B"/>
    <w:rsid w:val="00592366"/>
    <w:rsid w:val="005A107F"/>
    <w:rsid w:val="005F2F3F"/>
    <w:rsid w:val="006224FB"/>
    <w:rsid w:val="006307D5"/>
    <w:rsid w:val="00653360"/>
    <w:rsid w:val="00655D1D"/>
    <w:rsid w:val="00656931"/>
    <w:rsid w:val="00661C93"/>
    <w:rsid w:val="00662D44"/>
    <w:rsid w:val="00690381"/>
    <w:rsid w:val="006A0036"/>
    <w:rsid w:val="006F4BCC"/>
    <w:rsid w:val="00726C4F"/>
    <w:rsid w:val="007511E1"/>
    <w:rsid w:val="007627CB"/>
    <w:rsid w:val="00785006"/>
    <w:rsid w:val="007A2464"/>
    <w:rsid w:val="007B7B38"/>
    <w:rsid w:val="007C5208"/>
    <w:rsid w:val="0081155E"/>
    <w:rsid w:val="008139F8"/>
    <w:rsid w:val="00814AB8"/>
    <w:rsid w:val="0082007A"/>
    <w:rsid w:val="008511E3"/>
    <w:rsid w:val="00884C30"/>
    <w:rsid w:val="008F5A1E"/>
    <w:rsid w:val="00900A7E"/>
    <w:rsid w:val="00901211"/>
    <w:rsid w:val="00911164"/>
    <w:rsid w:val="00942F92"/>
    <w:rsid w:val="00947AB3"/>
    <w:rsid w:val="0096298B"/>
    <w:rsid w:val="00972950"/>
    <w:rsid w:val="009821F5"/>
    <w:rsid w:val="00995553"/>
    <w:rsid w:val="009E7F8F"/>
    <w:rsid w:val="00A06F53"/>
    <w:rsid w:val="00A40D2B"/>
    <w:rsid w:val="00A4396E"/>
    <w:rsid w:val="00A5536E"/>
    <w:rsid w:val="00B0180A"/>
    <w:rsid w:val="00B35B35"/>
    <w:rsid w:val="00B540D7"/>
    <w:rsid w:val="00B708FE"/>
    <w:rsid w:val="00B819B5"/>
    <w:rsid w:val="00B967D7"/>
    <w:rsid w:val="00BC4579"/>
    <w:rsid w:val="00BE42E5"/>
    <w:rsid w:val="00C7547D"/>
    <w:rsid w:val="00C84322"/>
    <w:rsid w:val="00CB383E"/>
    <w:rsid w:val="00CC08B4"/>
    <w:rsid w:val="00D837C9"/>
    <w:rsid w:val="00DB7B81"/>
    <w:rsid w:val="00DD2F0A"/>
    <w:rsid w:val="00DD47D5"/>
    <w:rsid w:val="00DE2660"/>
    <w:rsid w:val="00E02C25"/>
    <w:rsid w:val="00E07AD4"/>
    <w:rsid w:val="00E35E65"/>
    <w:rsid w:val="00E75217"/>
    <w:rsid w:val="00EF7175"/>
    <w:rsid w:val="00F71D04"/>
    <w:rsid w:val="00F7640A"/>
    <w:rsid w:val="00F8183A"/>
    <w:rsid w:val="00FA5DD0"/>
    <w:rsid w:val="00FC0080"/>
    <w:rsid w:val="00FC017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8E34-5416-403C-8575-2A89F8AE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821F5"/>
    <w:pPr>
      <w:keepNext/>
      <w:ind w:left="1620"/>
      <w:jc w:val="both"/>
      <w:outlineLvl w:val="0"/>
    </w:pPr>
    <w:rPr>
      <w:rFonts w:ascii="Times New Roman" w:hAnsi="Times New Roman"/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  <w:u w:val="single"/>
    </w:rPr>
  </w:style>
  <w:style w:type="table" w:styleId="Rcsostblzat">
    <w:name w:val="Table Grid"/>
    <w:basedOn w:val="Normltblzat"/>
    <w:rsid w:val="003C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708FE"/>
    <w:rPr>
      <w:color w:val="0000FF"/>
      <w:u w:val="single"/>
    </w:rPr>
  </w:style>
  <w:style w:type="character" w:styleId="Mrltotthiperhivatkozs">
    <w:name w:val="FollowedHyperlink"/>
    <w:rsid w:val="00653360"/>
    <w:rPr>
      <w:color w:val="800080"/>
      <w:u w:val="single"/>
    </w:rPr>
  </w:style>
  <w:style w:type="paragraph" w:styleId="Buborkszveg">
    <w:name w:val="Balloon Text"/>
    <w:basedOn w:val="Norml"/>
    <w:semiHidden/>
    <w:rsid w:val="00EF7175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821F5"/>
    <w:rPr>
      <w:b/>
      <w:bCs/>
      <w:sz w:val="28"/>
      <w:szCs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B7B81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D18BA"/>
    <w:pPr>
      <w:ind w:left="720"/>
      <w:contextualSpacing/>
    </w:pPr>
  </w:style>
  <w:style w:type="paragraph" w:customStyle="1" w:styleId="Standard">
    <w:name w:val="Standard"/>
    <w:rsid w:val="008139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FA5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DD0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A5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DD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ocska1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guszarn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A51A-0894-4AAB-86CA-3B994A1C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TEREMFOCI</vt:lpstr>
    </vt:vector>
  </TitlesOfParts>
  <Company>PMH Celldömölk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TEREMFOCI</dc:title>
  <dc:subject/>
  <dc:creator>Titkárság</dc:creator>
  <cp:keywords/>
  <dc:description/>
  <cp:lastModifiedBy>user</cp:lastModifiedBy>
  <cp:revision>2</cp:revision>
  <cp:lastPrinted>2012-10-03T10:56:00Z</cp:lastPrinted>
  <dcterms:created xsi:type="dcterms:W3CDTF">2020-05-20T07:19:00Z</dcterms:created>
  <dcterms:modified xsi:type="dcterms:W3CDTF">2020-05-20T07:19:00Z</dcterms:modified>
</cp:coreProperties>
</file>