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EA" w:rsidRPr="00122604" w:rsidRDefault="000635EA" w:rsidP="00122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604">
        <w:rPr>
          <w:rFonts w:ascii="Times New Roman" w:hAnsi="Times New Roman"/>
          <w:b/>
          <w:sz w:val="24"/>
          <w:szCs w:val="24"/>
        </w:rPr>
        <w:t>Jánosházi Közös Önkormányzati Hivatal</w:t>
      </w:r>
    </w:p>
    <w:p w:rsidR="000635EA" w:rsidRPr="00122604" w:rsidRDefault="000635EA" w:rsidP="00122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604">
        <w:rPr>
          <w:rFonts w:ascii="Times New Roman" w:hAnsi="Times New Roman"/>
          <w:sz w:val="24"/>
          <w:szCs w:val="24"/>
        </w:rPr>
        <w:t>9545 Jánosháza</w:t>
      </w:r>
    </w:p>
    <w:p w:rsidR="000635EA" w:rsidRPr="00122604" w:rsidRDefault="000635EA" w:rsidP="001226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604">
        <w:rPr>
          <w:rFonts w:ascii="Times New Roman" w:hAnsi="Times New Roman"/>
          <w:sz w:val="24"/>
          <w:szCs w:val="24"/>
        </w:rPr>
        <w:t>Batthyány u. 2.</w:t>
      </w:r>
    </w:p>
    <w:p w:rsidR="000635EA" w:rsidRPr="00122604" w:rsidRDefault="000635EA" w:rsidP="008A35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35EA" w:rsidRPr="00122604" w:rsidRDefault="000635EA" w:rsidP="00D90B2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604"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:rsidR="000635EA" w:rsidRPr="00122604" w:rsidRDefault="000635EA" w:rsidP="0012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Jánosháza Város </w:t>
      </w:r>
      <w:r w:rsidRPr="00122604"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</w:rPr>
        <w:t>nkormányzata Képviselő-testületének</w:t>
      </w:r>
    </w:p>
    <w:p w:rsidR="000635EA" w:rsidRPr="00122604" w:rsidRDefault="000635EA" w:rsidP="0012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604">
        <w:rPr>
          <w:rFonts w:ascii="Times New Roman" w:hAnsi="Times New Roman"/>
          <w:b/>
          <w:sz w:val="24"/>
          <w:szCs w:val="24"/>
        </w:rPr>
        <w:t xml:space="preserve">2017. </w:t>
      </w:r>
      <w:r>
        <w:rPr>
          <w:rFonts w:ascii="Times New Roman" w:hAnsi="Times New Roman"/>
          <w:b/>
          <w:sz w:val="24"/>
          <w:szCs w:val="24"/>
        </w:rPr>
        <w:t>május 25-</w:t>
      </w:r>
      <w:r w:rsidRPr="00122604">
        <w:rPr>
          <w:rFonts w:ascii="Times New Roman" w:hAnsi="Times New Roman"/>
          <w:b/>
          <w:sz w:val="24"/>
          <w:szCs w:val="24"/>
        </w:rPr>
        <w:t>i ülésére</w:t>
      </w:r>
    </w:p>
    <w:p w:rsidR="000635EA" w:rsidRDefault="000635EA" w:rsidP="0012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22604">
        <w:rPr>
          <w:rFonts w:ascii="Times New Roman" w:hAnsi="Times New Roman"/>
          <w:b/>
          <w:sz w:val="24"/>
          <w:szCs w:val="24"/>
        </w:rPr>
        <w:t xml:space="preserve"> számú napirendi pont</w:t>
      </w:r>
    </w:p>
    <w:p w:rsidR="000635EA" w:rsidRPr="00122604" w:rsidRDefault="000635EA" w:rsidP="0012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Településképi arculati kézikönyv elkészítése</w:t>
      </w:r>
    </w:p>
    <w:p w:rsidR="000635EA" w:rsidRDefault="000635EA">
      <w:pPr>
        <w:rPr>
          <w:rFonts w:ascii="Times New Roman" w:hAnsi="Times New Roman"/>
          <w:b/>
          <w:i/>
          <w:sz w:val="24"/>
          <w:szCs w:val="24"/>
        </w:rPr>
      </w:pPr>
    </w:p>
    <w:p w:rsidR="000635EA" w:rsidRPr="00122604" w:rsidRDefault="000635E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Tisztelt K</w:t>
      </w:r>
      <w:r w:rsidRPr="00122604">
        <w:rPr>
          <w:rFonts w:ascii="Times New Roman" w:hAnsi="Times New Roman"/>
          <w:b/>
          <w:i/>
          <w:sz w:val="24"/>
          <w:szCs w:val="24"/>
        </w:rPr>
        <w:t>épviselő-testület</w:t>
      </w:r>
      <w:r>
        <w:rPr>
          <w:rFonts w:ascii="Times New Roman" w:hAnsi="Times New Roman"/>
          <w:b/>
          <w:i/>
          <w:sz w:val="24"/>
          <w:szCs w:val="24"/>
        </w:rPr>
        <w:t>!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Tájékoztatjuk a Tisztelt Képviselő-testületet, hogy a</w:t>
      </w:r>
      <w:r w:rsidRPr="00E51184">
        <w:rPr>
          <w:rFonts w:ascii="Times New Roman" w:hAnsi="Times New Roman"/>
          <w:sz w:val="24"/>
          <w:szCs w:val="24"/>
        </w:rPr>
        <w:t xml:space="preserve"> településkép védelméről szóló 2016. évi LXXIV. törvény (a továbbiakban: Tvtv.) előírja, hogy a helyi lakosság széleskörű bevonásával el kell készíteni településképi arculati kézikönyv</w:t>
      </w:r>
      <w:r>
        <w:rPr>
          <w:rFonts w:ascii="Times New Roman" w:hAnsi="Times New Roman"/>
          <w:sz w:val="24"/>
          <w:szCs w:val="24"/>
        </w:rPr>
        <w:t xml:space="preserve">et, mely alapján </w:t>
      </w:r>
      <w:r w:rsidRPr="00A869FF">
        <w:rPr>
          <w:rFonts w:ascii="Times New Roman" w:hAnsi="Times New Roman"/>
          <w:b/>
          <w:sz w:val="24"/>
          <w:szCs w:val="24"/>
        </w:rPr>
        <w:t>2017. október 1-ig</w:t>
      </w:r>
      <w:r w:rsidRPr="00E51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 kell fogadni</w:t>
      </w:r>
      <w:r w:rsidRPr="00E51184">
        <w:rPr>
          <w:rFonts w:ascii="Times New Roman" w:hAnsi="Times New Roman"/>
          <w:sz w:val="24"/>
          <w:szCs w:val="24"/>
        </w:rPr>
        <w:t xml:space="preserve"> a településképi rendeletet, amely a kézikönyvvel összhangban rögzíti a településképi követelményeket, szabályozza a településképi önkormányzati támogatási és ösztönző rendszert valamint az önkormányzati településkép-érvényesítési eszközöket. A rendelet elfogadását követően kell felülvizsgálni az önkormányzatnak a helyi építési szabályzatát, és megteremtenie annak összhangját a településképi rendelet szabályaival.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Tvtv. szerint a településkép védelme a település vagy településrész jellegzetes, értékes, illetve hagyományt őrző építészeti arculatának és szerkezetének – az építészeti, táji érték és az örökségvédelem figyelembevételével történő – megőrzését vagy kialakítását jelenti. A településkép-védelmet az önkormányzat településképi követelmények meghatározásával, településképi önkormányzati támogatási és ösztönző rendszer alkalmazásával, önkormányzati településkép-érvényesítési eszközök szabályozásával biztosítja. A településkarakter – a Tvtv. meghatározása alapján – az épített és a természeti környezet településképi jellemzőinek összessége, vagyis a természetes környezet, a település megjelenése a tájban, a településszerkezet, a jellegzetes épülettípus, a tömegformálás, a homlokzati kialakítás, az anyaghasználat és a növényzet.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>Az arculati jellemző a települési környezet vizuális megjelenését meghatározó jellemző, amely lehet kulturális, léptékbeli, formai, anyaghasználati (közvetített érzet) és minőségi (stílus). A településképi szempontból meghatározó terület jellegzetes, értékes, hagyományt őrző építészeti arculatot, településkaraktert hordozó vagy meghatározó település, vagy egy település ilyen jellemzőkkel bíró lehatárolható része.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</w:t>
      </w:r>
      <w:r w:rsidRPr="00EC66E8">
        <w:rPr>
          <w:rFonts w:ascii="Times New Roman" w:hAnsi="Times New Roman"/>
          <w:b/>
          <w:sz w:val="24"/>
          <w:szCs w:val="24"/>
        </w:rPr>
        <w:t>településképi arculati kézikönyv</w:t>
      </w:r>
      <w:r w:rsidRPr="00E51184">
        <w:rPr>
          <w:rFonts w:ascii="Times New Roman" w:hAnsi="Times New Roman"/>
          <w:sz w:val="24"/>
          <w:szCs w:val="24"/>
        </w:rPr>
        <w:t xml:space="preserve"> a településképi rendelet szakmai megalapozó dokumentuma, amely feltárja és ismerteti a településen belül jól elkülönülő egyes településrészek arculati jellemzőit és értékeit. A kézikönyv a meglévő értékek figyelembevételével szöveges és képi megjelenítés formájában tesz javaslatot a településképhez illeszkedő építészeti elemek alkalmazására.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kézikönyvvel kapcsolatban a 314/2012. (XI. 8.) Korm. rendelet (a továbbiakban: Rendelet) kimondja, hogy az a településképi követelmények megalapozásaként szemléletformáló célt szolgál. A kézikönyvet a képviselő-testület normatív határozattal fogadja el. A kézikönyvben kell meghatározni </w:t>
      </w:r>
    </w:p>
    <w:p w:rsidR="000635EA" w:rsidRPr="00EC66E8" w:rsidRDefault="000635EA" w:rsidP="00EC66E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>a településkaraktert meghatározó településképi jellemzőket,</w:t>
      </w:r>
    </w:p>
    <w:p w:rsidR="000635EA" w:rsidRPr="00EC66E8" w:rsidRDefault="000635EA" w:rsidP="00EC66E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 xml:space="preserve">a településképi szempontból egymástól jól elkülönülő településrészek arculati jellemzőit és értékeit, </w:t>
      </w:r>
    </w:p>
    <w:p w:rsidR="000635EA" w:rsidRPr="00EC66E8" w:rsidRDefault="000635EA" w:rsidP="00EC66E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 xml:space="preserve">a településkép minőségi formálására vonatkozó javaslatokat, valamint </w:t>
      </w:r>
    </w:p>
    <w:p w:rsidR="000635EA" w:rsidRPr="00EC66E8" w:rsidRDefault="000635EA" w:rsidP="00EC66E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>a településképhez illeszkedő építészeti elemeket.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>A településképi arculati kézikönyv kötelező tartalmi elemeit a Rendelet 12. melléklete tartalmazza. Ezek az alábbiak:</w:t>
      </w:r>
    </w:p>
    <w:p w:rsidR="000635EA" w:rsidRPr="00EC66E8" w:rsidRDefault="000635EA" w:rsidP="00EC66E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C66E8">
        <w:rPr>
          <w:rFonts w:ascii="Times New Roman" w:hAnsi="Times New Roman"/>
          <w:sz w:val="24"/>
          <w:szCs w:val="24"/>
        </w:rPr>
        <w:t>evezetés, köszöntő</w:t>
      </w:r>
    </w:p>
    <w:p w:rsidR="000635EA" w:rsidRPr="00EC66E8" w:rsidRDefault="000635EA" w:rsidP="00EC66E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66E8">
        <w:rPr>
          <w:rFonts w:ascii="Times New Roman" w:hAnsi="Times New Roman"/>
          <w:sz w:val="24"/>
          <w:szCs w:val="24"/>
        </w:rPr>
        <w:t>elepülés bemutatása, általános településkép, településkarakter</w:t>
      </w:r>
    </w:p>
    <w:p w:rsidR="000635EA" w:rsidRPr="00EC66E8" w:rsidRDefault="000635EA" w:rsidP="00EC66E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Pr="00EC66E8">
        <w:rPr>
          <w:rFonts w:ascii="Times New Roman" w:hAnsi="Times New Roman"/>
          <w:sz w:val="24"/>
          <w:szCs w:val="24"/>
        </w:rPr>
        <w:t>rökségünk, a településképi szempontból meghatározó építészeti, műemléki, táji és természeti értékek, településképi jellemzők</w:t>
      </w:r>
    </w:p>
    <w:p w:rsidR="000635EA" w:rsidRPr="00EC66E8" w:rsidRDefault="000635EA" w:rsidP="00EC66E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66E8">
        <w:rPr>
          <w:rFonts w:ascii="Times New Roman" w:hAnsi="Times New Roman"/>
          <w:sz w:val="24"/>
          <w:szCs w:val="24"/>
        </w:rPr>
        <w:t>elepülésképi szempontból meghatározó, eltérő karakterű területek lehatárolása, a településkép, arculati jellemzők és településkarakter bemutatásával</w:t>
      </w:r>
    </w:p>
    <w:p w:rsidR="000635EA" w:rsidRPr="00EC66E8" w:rsidRDefault="000635EA" w:rsidP="00EC66E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C66E8">
        <w:rPr>
          <w:rFonts w:ascii="Times New Roman" w:hAnsi="Times New Roman"/>
          <w:sz w:val="24"/>
          <w:szCs w:val="24"/>
        </w:rPr>
        <w:t xml:space="preserve"> településkép minőségi formálására vonatkozó ajánlások: építészeti útmutató, közterületek településképi útmutatója – utcák, terek, közparkok, közkertek</w:t>
      </w:r>
    </w:p>
    <w:p w:rsidR="000635EA" w:rsidRPr="00EC66E8" w:rsidRDefault="000635EA" w:rsidP="00EC66E8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C66E8">
        <w:rPr>
          <w:rFonts w:ascii="Times New Roman" w:hAnsi="Times New Roman"/>
          <w:sz w:val="24"/>
          <w:szCs w:val="24"/>
        </w:rPr>
        <w:t>ó példák bemutatása: épületek, építészeti részletek (ajtók, ablakok, tornácok, anyaghasználat, színek, homlokzatképzés), kerítések, kertek, zöldfelületek kialakítása</w:t>
      </w:r>
    </w:p>
    <w:p w:rsidR="000635EA" w:rsidRDefault="000635EA" w:rsidP="00E51184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C66E8">
        <w:rPr>
          <w:rFonts w:ascii="Times New Roman" w:hAnsi="Times New Roman"/>
          <w:sz w:val="24"/>
          <w:szCs w:val="24"/>
        </w:rPr>
        <w:t>ó példák bemutatása: sajátos építményfajták, reklámhordozók, egyéb műszaki berendezések</w:t>
      </w:r>
    </w:p>
    <w:p w:rsidR="000635EA" w:rsidRPr="00EC66E8" w:rsidRDefault="000635EA" w:rsidP="00E51184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EC66E8">
        <w:rPr>
          <w:rFonts w:ascii="Times New Roman" w:hAnsi="Times New Roman"/>
          <w:sz w:val="24"/>
          <w:szCs w:val="24"/>
        </w:rPr>
        <w:t>eépítési vázlatok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(A Miniszterelnökség a kézikönyvek összeállításához elkészítette egy fiktív település településképi arculati kézikönyvét, amely a </w:t>
      </w:r>
      <w:hyperlink r:id="rId5" w:history="1">
        <w:r w:rsidRPr="003D3465">
          <w:rPr>
            <w:rStyle w:val="Hyperlink"/>
            <w:rFonts w:ascii="Times New Roman" w:hAnsi="Times New Roman"/>
            <w:sz w:val="24"/>
            <w:szCs w:val="24"/>
          </w:rPr>
          <w:t>http://tak.lechnerkozpont.hu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51184">
        <w:rPr>
          <w:rFonts w:ascii="Times New Roman" w:hAnsi="Times New Roman"/>
          <w:sz w:val="24"/>
          <w:szCs w:val="24"/>
        </w:rPr>
        <w:t xml:space="preserve">honlapról tölthető le.)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településképi arculati kézikönyv alapján fogadja el a képviselő-testület a </w:t>
      </w:r>
      <w:r w:rsidRPr="00EC66E8">
        <w:rPr>
          <w:rFonts w:ascii="Times New Roman" w:hAnsi="Times New Roman"/>
          <w:b/>
          <w:sz w:val="24"/>
          <w:szCs w:val="24"/>
        </w:rPr>
        <w:t>településképi rendeletet</w:t>
      </w:r>
      <w:r w:rsidRPr="00E51184">
        <w:rPr>
          <w:rFonts w:ascii="Times New Roman" w:hAnsi="Times New Roman"/>
          <w:sz w:val="24"/>
          <w:szCs w:val="24"/>
        </w:rPr>
        <w:t xml:space="preserve">, amelyben normatív jelleggel meghatározza a településképi követelményeket, a településképpel kapcsolatos önkormányzati támogatási és ösztönző rendszert valamint szabályozza az önkormányzati településkép-érvényesítési eszközöket.  A településképi rendelet egységes keretet biztosít a településkép védelmére szolgáló követelmények meghatározására. Tartalmazza az építési tevékenységgel érintett építmények településképhez való illeszkedését biztosító anyaghasználatára, tömegformálására, homlokzati kialakítására, a zöldfelületek kialakításának módjára és a településképi szempontból meghatározó területekre vonatkozó követelményeket, előírásokat fogalmaz meg az Étv. szerinti helyi építészeti örökség egyedi és területi védelmére, védetté nyilvánítására továbbá a reklámok, reklámberendezések, cégérek és egyéb műszaki berendezések elhelyezésére és alkalmazására, illetve ezek tilalmára is.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helyi védelmet meghatározó rendeleti előírásokat </w:t>
      </w:r>
      <w:r w:rsidRPr="00EC66E8">
        <w:rPr>
          <w:rFonts w:ascii="Times New Roman" w:hAnsi="Times New Roman"/>
          <w:b/>
          <w:sz w:val="24"/>
          <w:szCs w:val="24"/>
        </w:rPr>
        <w:t>értékvizsgálat</w:t>
      </w:r>
      <w:r w:rsidRPr="00E51184">
        <w:rPr>
          <w:rFonts w:ascii="Times New Roman" w:hAnsi="Times New Roman"/>
          <w:sz w:val="24"/>
          <w:szCs w:val="24"/>
        </w:rPr>
        <w:t xml:space="preserve"> alapján kell elfogadni. Az értékvizsgálat eredményét a települési arculati kézikönyv is tartalmazza. Értékvizsgálatnak minősül az örökségvédelmi hatástanulmány települési értékleltára, vagy a településrendezési eszköz megalapozó vizsgálatának az épített környezet, illetve a táji és természeti környezet értékeire vonatkozó vizsgálata.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184">
        <w:rPr>
          <w:rFonts w:ascii="Times New Roman" w:hAnsi="Times New Roman"/>
          <w:sz w:val="24"/>
          <w:szCs w:val="24"/>
        </w:rPr>
        <w:t>Az örökségvédelmi hatástanulmány kidolgozása során településképi rendelet helyi védelmi előírásainak meghatározásához az értékleltárt teljes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184">
        <w:rPr>
          <w:rFonts w:ascii="Times New Roman" w:hAnsi="Times New Roman"/>
          <w:sz w:val="24"/>
          <w:szCs w:val="24"/>
        </w:rPr>
        <w:t xml:space="preserve">körűen a tervezés alá vont terület és a tervezett rendezési cél által megkövetelt mértékben kell elkészíteni. A helyi védelem kizárólag az értékvizsgálatban szereplő helyi építészeti örökségre terjedhet ki.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kézikönyv és a rendelet </w:t>
      </w:r>
      <w:r w:rsidRPr="00EC66E8">
        <w:rPr>
          <w:rFonts w:ascii="Times New Roman" w:hAnsi="Times New Roman"/>
          <w:b/>
          <w:sz w:val="24"/>
          <w:szCs w:val="24"/>
        </w:rPr>
        <w:t xml:space="preserve">elfogadásának </w:t>
      </w:r>
      <w:r>
        <w:rPr>
          <w:rFonts w:ascii="Times New Roman" w:hAnsi="Times New Roman"/>
          <w:b/>
          <w:sz w:val="24"/>
          <w:szCs w:val="24"/>
        </w:rPr>
        <w:t>folyamatát</w:t>
      </w:r>
      <w:r w:rsidRPr="00E51184">
        <w:rPr>
          <w:rFonts w:ascii="Times New Roman" w:hAnsi="Times New Roman"/>
          <w:sz w:val="24"/>
          <w:szCs w:val="24"/>
        </w:rPr>
        <w:t xml:space="preserve"> a Rendelet tartalmazza. Sem a Tvtv., sem pedig a Rendelet nem ír elő tervezői jogosultságot az arculati kézikönyv és a településképi rendelet elkészítéséhez, a főépítész is (akinek a feladatait a következő alcím alatt részletesen ismertetjük) csupán „részt vesz” annak elkészítésében.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>A településképi arculati kézikönyv és a településképi rendelet elfogadásának folyamatát az alábbiakban ismertetjük.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>A kézikönyv és a rendelet elkészítésének megkezdése előtt a képviselő-testület elfogadja a partnerségi egyeztetés szabályait (mellékelve) és megbízza a főépítészt, aki részt vesz a kézikönyv és a rendelet előkészítésében.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kézikönyvet és a településképi rendeletet a polgármester egyezteti a partnerségi egyeztetés szerinti érintettekkel, a Rendelet 9. mellékletében felsorolt államigazgatási szervekkel valamint az érintett területi és települési önkormányzatokkal.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>A polgármester a kézikönyv és a településképi rendelet elkészítésének megkezdéséről a társadalmi bevonás keretében a partnerségi egyeztetés szabályai szerinti helyen és módon tájékoztatja a partnereket, azzal, hogy a tájékoztatást közzé kell tenni legalább</w:t>
      </w:r>
    </w:p>
    <w:p w:rsidR="000635EA" w:rsidRPr="00EC66E8" w:rsidRDefault="000635EA" w:rsidP="00EC66E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>közterületen elhelyezett hirdetőfelületen,</w:t>
      </w:r>
    </w:p>
    <w:p w:rsidR="000635EA" w:rsidRPr="00EC66E8" w:rsidRDefault="000635EA" w:rsidP="00EC66E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>helyi lapban,</w:t>
      </w:r>
    </w:p>
    <w:p w:rsidR="000635EA" w:rsidRPr="00EC66E8" w:rsidRDefault="000635EA" w:rsidP="00EC66E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>ha van ilyen, önkormányzati honlapon, és</w:t>
      </w:r>
    </w:p>
    <w:p w:rsidR="000635EA" w:rsidRPr="00EC66E8" w:rsidRDefault="000635EA" w:rsidP="00EC66E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66E8">
        <w:rPr>
          <w:rFonts w:ascii="Times New Roman" w:hAnsi="Times New Roman"/>
          <w:sz w:val="24"/>
          <w:szCs w:val="24"/>
        </w:rPr>
        <w:t>lakossági fórumon.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 polgármester adatszolgáltatási kérelmet küld a Rendelet 9. mellékletében szereplő azon államigazgatási szerveknek, amelyek adatai szükségesek a kézikönyv kidolgozásához. Az államigazgatási szervek 21 napon belül teljesítik a Rendelet 9. melléklete szerinti adatszolgáltatási témakörben az adatszolgáltatási kötelezettségüket, és felhasználásra biztosítják a kézikönyv készítéséhez szükséges adatokat. A partnerek a lakossági fórumon szóban, illetve a lakossági fórumtól számított 8 napon belül papír alapon vagy elektronikus úton javaslatokat, észrevételeket tehetnek, véleményt nyilváníthatnak. A kézikönyv a javaslatok, észrevételek figyelembevételével, az önkormányzati főépítész közreműködésével készül. A kézikönyv elkészítéséhez a szerkesztésben résztvevőknek be kell járniuk a települést, az egyes megállapítások illusztrálásához fényképfelvételeket kell készíteni, és össze kell állítani az egyes fejezeteket. Ebben a fázisban kerül sor a kézikönyv technikai összeállítására.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 xml:space="preserve">Az elkészült kézikönyvet véleményezésre meg kell küldeni a Magyar Építész Kamarának, a Nemzeti Média- és Hírközlési Hatóságnak, a kulturális örökség védelméért felelős miniszternek és az illetékes nemzeti park igazgatóságnak, a településképi rendeletet pedig az állami főépítészi hatáskörében eljáró fővárosi és megyei kormányhivatalnak, a Nemzeti Média- és Hírközlési Hatóságnak, a kulturális örökség védelméért felelős miniszternek és az illetékes nemzeti park igazgatóságnak.  A tervezetet fenti szervek 21 napon belül véleményezik. 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>A polgármester az elkészült kézikönyvet és településképi rendeletet – azok tartalmának ismertetésével – ismét partnerségi véleményezésre bocsátja a partnerségi egyeztetési szabályok szerinti helyen és módon (munkaközi tájékoztató), de legalább a már fent említett felületeken. Lakossági fórum tartása esetén, azt megelőzően legalább 8 nappal korábban az elkészült tervezetet a fenti hirdetőfelületen, helyi lapban, honlapon meg kell jelentetni. A kézikönyv és a településképi rendelet tervezetével kapcsolatos javaslatokat, észrevételeket a partnerek a partnerségi egyeztetés szabályai szerint tehetik meg, a lakossági fórumon szóban, illetve a lakossági fórumtól számított 8 napon belül papír alapon vagy elektronikusan. A partnerségi egyeztetés nem puszta formalitás, ennek során törekedni kell a lakosság legnagyobb mértékű bevonására, a vélemények ütköztetésére.</w:t>
      </w:r>
    </w:p>
    <w:p w:rsidR="000635EA" w:rsidRPr="00E5118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1184">
        <w:rPr>
          <w:rFonts w:ascii="Times New Roman" w:hAnsi="Times New Roman"/>
          <w:sz w:val="24"/>
          <w:szCs w:val="24"/>
        </w:rPr>
        <w:t>A polgármester az elfogadás előtt ismerteti a képviselő-testülettel a beérkezett véleményeket, az el nem fogadott vélemények elutasításának indokolását, egyeztetés esetén a jegyzőkönyvet, illetve az elfogadott vélemények alapján a kézikönyv tervezetében és a településképi rendelet tervezetében javasolt módosításokat. A képviselő-testület ezt követően – normatív határozat mellékleteként – elfogadja a kézikönyvet és a rendeletet. A kézikönyv és a rendelet papír formátumú dokumentációra is alkalmas módon, szerkeszthető digitális formátumban készül.</w:t>
      </w:r>
    </w:p>
    <w:p w:rsidR="000635EA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Javasoljuk a településképi arculati kézikönyv és a településképi rendelet elkészítését, a partnerségi egyeztetés szabályainak melléklet szerinti elfogadását, és a polgármester megbízását a partnerségi egyeztetés lefolytatásával továbbá a dokumentumok elkészítésével kapcsolatos szerződések megkötésével!</w:t>
      </w:r>
    </w:p>
    <w:p w:rsidR="000635EA" w:rsidRPr="00122604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2604">
        <w:rPr>
          <w:rFonts w:ascii="Times New Roman" w:hAnsi="Times New Roman"/>
          <w:sz w:val="24"/>
          <w:szCs w:val="24"/>
        </w:rPr>
        <w:t>Kérjü</w:t>
      </w:r>
      <w:r>
        <w:rPr>
          <w:rFonts w:ascii="Times New Roman" w:hAnsi="Times New Roman"/>
          <w:sz w:val="24"/>
          <w:szCs w:val="24"/>
        </w:rPr>
        <w:t>k az előterjesztés megvitatását!</w:t>
      </w:r>
    </w:p>
    <w:p w:rsidR="000635EA" w:rsidRPr="00122604" w:rsidRDefault="000635EA" w:rsidP="00A9224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604">
        <w:rPr>
          <w:rFonts w:ascii="Times New Roman" w:hAnsi="Times New Roman"/>
          <w:b/>
          <w:sz w:val="24"/>
          <w:szCs w:val="24"/>
          <w:u w:val="single"/>
        </w:rPr>
        <w:t>Határozati javaslat</w:t>
      </w:r>
    </w:p>
    <w:p w:rsidR="000635EA" w:rsidRPr="009368CB" w:rsidRDefault="000635EA" w:rsidP="00E511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Jánosháza Város </w:t>
      </w:r>
      <w:r w:rsidRPr="009368CB">
        <w:rPr>
          <w:rFonts w:ascii="Times New Roman" w:hAnsi="Times New Roman"/>
          <w:sz w:val="24"/>
          <w:szCs w:val="24"/>
        </w:rPr>
        <w:t xml:space="preserve">Önkormányzatának </w:t>
      </w:r>
      <w:r>
        <w:rPr>
          <w:rFonts w:ascii="Times New Roman" w:hAnsi="Times New Roman"/>
          <w:sz w:val="24"/>
          <w:szCs w:val="24"/>
        </w:rPr>
        <w:t>K</w:t>
      </w:r>
      <w:r w:rsidRPr="009368CB">
        <w:rPr>
          <w:rFonts w:ascii="Times New Roman" w:hAnsi="Times New Roman"/>
          <w:sz w:val="24"/>
          <w:szCs w:val="24"/>
        </w:rPr>
        <w:t>épviselő-testülete</w:t>
      </w:r>
      <w:r>
        <w:rPr>
          <w:rFonts w:ascii="Times New Roman" w:hAnsi="Times New Roman"/>
          <w:sz w:val="24"/>
          <w:szCs w:val="24"/>
        </w:rPr>
        <w:t xml:space="preserve"> elkészíti a település településképi arculati kézikönyvét és településképi rendeletét. A Képviselő-testület</w:t>
      </w:r>
      <w:r w:rsidRPr="00936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megbízza a polgármestert, hogy rendelje meg a településképi arculati kézikönyv és a településképi rendelet elkészítését, továbbá folytassa le a kézikönyv elfogadásához szükséges partnerségi egyeztetést. </w:t>
      </w:r>
    </w:p>
    <w:p w:rsidR="000635EA" w:rsidRPr="00122604" w:rsidRDefault="000635EA" w:rsidP="00D90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</w:t>
      </w:r>
      <w:r w:rsidRPr="009368CB">
        <w:rPr>
          <w:rFonts w:ascii="Times New Roman" w:hAnsi="Times New Roman"/>
          <w:sz w:val="24"/>
          <w:szCs w:val="24"/>
          <w:u w:val="single"/>
        </w:rPr>
        <w:t>elelős</w:t>
      </w:r>
      <w:r w:rsidRPr="00122604">
        <w:rPr>
          <w:rFonts w:ascii="Times New Roman" w:hAnsi="Times New Roman"/>
          <w:sz w:val="24"/>
          <w:szCs w:val="24"/>
        </w:rPr>
        <w:t>: polgármester</w:t>
      </w:r>
    </w:p>
    <w:p w:rsidR="000635EA" w:rsidRDefault="000635EA" w:rsidP="0093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</w:t>
      </w:r>
      <w:r w:rsidRPr="009368CB">
        <w:rPr>
          <w:rFonts w:ascii="Times New Roman" w:hAnsi="Times New Roman"/>
          <w:sz w:val="24"/>
          <w:szCs w:val="24"/>
          <w:u w:val="single"/>
        </w:rPr>
        <w:t>atáridő</w:t>
      </w:r>
      <w:r w:rsidRPr="0012260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2017. október 1.</w:t>
      </w:r>
    </w:p>
    <w:p w:rsidR="000635EA" w:rsidRDefault="000635EA" w:rsidP="0093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5EA" w:rsidRPr="00122604" w:rsidRDefault="000635EA" w:rsidP="0093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5EA" w:rsidRPr="00122604" w:rsidRDefault="000635EA" w:rsidP="00A92244">
      <w:pPr>
        <w:jc w:val="both"/>
        <w:rPr>
          <w:rFonts w:ascii="Times New Roman" w:hAnsi="Times New Roman"/>
          <w:sz w:val="24"/>
          <w:szCs w:val="24"/>
        </w:rPr>
      </w:pPr>
      <w:r w:rsidRPr="00122604">
        <w:rPr>
          <w:rFonts w:ascii="Times New Roman" w:hAnsi="Times New Roman"/>
          <w:sz w:val="24"/>
          <w:szCs w:val="24"/>
        </w:rPr>
        <w:t xml:space="preserve">Jánosháza, 2017. </w:t>
      </w:r>
      <w:r>
        <w:rPr>
          <w:rFonts w:ascii="Times New Roman" w:hAnsi="Times New Roman"/>
          <w:sz w:val="24"/>
          <w:szCs w:val="24"/>
        </w:rPr>
        <w:t>május 15</w:t>
      </w:r>
      <w:r w:rsidRPr="00122604">
        <w:rPr>
          <w:rFonts w:ascii="Times New Roman" w:hAnsi="Times New Roman"/>
          <w:sz w:val="24"/>
          <w:szCs w:val="24"/>
        </w:rPr>
        <w:t>.</w:t>
      </w:r>
    </w:p>
    <w:p w:rsidR="000635EA" w:rsidRDefault="000635EA" w:rsidP="00A922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Jánosházi Közös Önkormányzati Hivatal</w:t>
      </w:r>
    </w:p>
    <w:p w:rsidR="000635EA" w:rsidRDefault="000635EA" w:rsidP="00A92244">
      <w:pPr>
        <w:jc w:val="both"/>
        <w:rPr>
          <w:rFonts w:ascii="Times New Roman" w:hAnsi="Times New Roman"/>
          <w:sz w:val="24"/>
          <w:szCs w:val="24"/>
        </w:rPr>
      </w:pPr>
    </w:p>
    <w:p w:rsidR="000635EA" w:rsidRDefault="000635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5EA" w:rsidRPr="00195F6E" w:rsidRDefault="000635EA" w:rsidP="00195F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Jánosháza Város </w:t>
      </w:r>
      <w:r w:rsidRPr="00195F6E">
        <w:rPr>
          <w:rFonts w:ascii="Times New Roman" w:hAnsi="Times New Roman"/>
          <w:b/>
          <w:sz w:val="24"/>
          <w:szCs w:val="24"/>
        </w:rPr>
        <w:t>Önkormányzata Képviselő-testületének /2017. (V.</w:t>
      </w:r>
      <w:r>
        <w:rPr>
          <w:rFonts w:ascii="Times New Roman" w:hAnsi="Times New Roman"/>
          <w:b/>
          <w:sz w:val="24"/>
          <w:szCs w:val="24"/>
        </w:rPr>
        <w:t>26</w:t>
      </w:r>
      <w:r w:rsidRPr="00195F6E">
        <w:rPr>
          <w:rFonts w:ascii="Times New Roman" w:hAnsi="Times New Roman"/>
          <w:b/>
          <w:sz w:val="24"/>
          <w:szCs w:val="24"/>
        </w:rPr>
        <w:t>.) önkormányzati rendelete</w:t>
      </w:r>
    </w:p>
    <w:p w:rsidR="000635EA" w:rsidRPr="00195F6E" w:rsidRDefault="000635EA" w:rsidP="00195F6E">
      <w:pPr>
        <w:jc w:val="center"/>
        <w:rPr>
          <w:rFonts w:ascii="Times New Roman" w:hAnsi="Times New Roman"/>
          <w:b/>
          <w:sz w:val="24"/>
          <w:szCs w:val="24"/>
        </w:rPr>
      </w:pPr>
      <w:r w:rsidRPr="00195F6E">
        <w:rPr>
          <w:rFonts w:ascii="Times New Roman" w:hAnsi="Times New Roman"/>
          <w:b/>
          <w:sz w:val="24"/>
          <w:szCs w:val="24"/>
        </w:rPr>
        <w:t>a partnerségi egyeztetés szabályairól</w:t>
      </w:r>
    </w:p>
    <w:p w:rsidR="000635EA" w:rsidRPr="00934746" w:rsidRDefault="000635EA" w:rsidP="00195F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 Város</w:t>
      </w:r>
      <w:r w:rsidRPr="00934746">
        <w:rPr>
          <w:rFonts w:ascii="Times New Roman" w:hAnsi="Times New Roman"/>
          <w:sz w:val="24"/>
          <w:szCs w:val="24"/>
        </w:rPr>
        <w:t xml:space="preserve"> Önkormányzatának </w:t>
      </w:r>
      <w:r>
        <w:rPr>
          <w:rFonts w:ascii="Times New Roman" w:hAnsi="Times New Roman"/>
          <w:sz w:val="24"/>
          <w:szCs w:val="24"/>
        </w:rPr>
        <w:t>Képviselő-testület</w:t>
      </w:r>
      <w:r w:rsidRPr="00934746">
        <w:rPr>
          <w:rFonts w:ascii="Times New Roman" w:hAnsi="Times New Roman"/>
          <w:sz w:val="24"/>
          <w:szCs w:val="24"/>
        </w:rPr>
        <w:t>e az Alaptörvény 32. cikk (2) bekezdésében kapott felhatalmazás alapján a Magyarország helyi önkormányzatairól szóló 2011. évi CLXXXIX. törvény 13. § (1) bekezdés 1. pontjában meghatározott feladatkörében eljárva a következőket rendeli el:</w:t>
      </w:r>
    </w:p>
    <w:p w:rsidR="000635EA" w:rsidRPr="006D713B" w:rsidRDefault="000635EA" w:rsidP="006D713B">
      <w:pPr>
        <w:jc w:val="center"/>
        <w:rPr>
          <w:rFonts w:ascii="Times New Roman" w:hAnsi="Times New Roman"/>
          <w:b/>
          <w:sz w:val="24"/>
          <w:szCs w:val="24"/>
        </w:rPr>
      </w:pPr>
      <w:r w:rsidRPr="006D713B">
        <w:rPr>
          <w:rFonts w:ascii="Times New Roman" w:hAnsi="Times New Roman"/>
          <w:b/>
          <w:sz w:val="24"/>
          <w:szCs w:val="24"/>
        </w:rPr>
        <w:t>1. A rendelet hatálya</w:t>
      </w:r>
    </w:p>
    <w:p w:rsidR="000635EA" w:rsidRPr="00934746" w:rsidRDefault="000635EA" w:rsidP="006D713B">
      <w:pPr>
        <w:jc w:val="center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1. §</w:t>
      </w:r>
    </w:p>
    <w:p w:rsidR="000635EA" w:rsidRPr="00934746" w:rsidRDefault="000635EA" w:rsidP="00D82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</w:t>
      </w:r>
      <w:r w:rsidRPr="00934746">
        <w:rPr>
          <w:rFonts w:ascii="Times New Roman" w:hAnsi="Times New Roman"/>
          <w:sz w:val="24"/>
          <w:szCs w:val="24"/>
        </w:rPr>
        <w:t xml:space="preserve">endelet hatálya kiterjed </w:t>
      </w:r>
      <w:r>
        <w:rPr>
          <w:rFonts w:ascii="Times New Roman" w:hAnsi="Times New Roman"/>
          <w:sz w:val="24"/>
          <w:szCs w:val="24"/>
        </w:rPr>
        <w:t>Jánosháza</w:t>
      </w:r>
      <w:r w:rsidRPr="00934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Város </w:t>
      </w:r>
      <w:r w:rsidRPr="00934746">
        <w:rPr>
          <w:rFonts w:ascii="Times New Roman" w:hAnsi="Times New Roman"/>
          <w:sz w:val="24"/>
          <w:szCs w:val="24"/>
        </w:rPr>
        <w:t>Önkormányzata (a továbbiakban: Önkormányzat)</w:t>
      </w:r>
    </w:p>
    <w:p w:rsidR="000635EA" w:rsidRPr="006D713B" w:rsidRDefault="000635EA" w:rsidP="006D713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713B">
        <w:rPr>
          <w:rFonts w:ascii="Times New Roman" w:hAnsi="Times New Roman"/>
          <w:sz w:val="24"/>
          <w:szCs w:val="24"/>
        </w:rPr>
        <w:t>településfejlesztési koncepciója (a továbbiakban: koncepció),</w:t>
      </w:r>
    </w:p>
    <w:p w:rsidR="000635EA" w:rsidRPr="006D713B" w:rsidRDefault="000635EA" w:rsidP="006D713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713B">
        <w:rPr>
          <w:rFonts w:ascii="Times New Roman" w:hAnsi="Times New Roman"/>
          <w:sz w:val="24"/>
          <w:szCs w:val="24"/>
        </w:rPr>
        <w:t>integrált településfejlesztési stratégiája (a továbbiakban: stratégia),</w:t>
      </w:r>
    </w:p>
    <w:p w:rsidR="000635EA" w:rsidRPr="006D713B" w:rsidRDefault="000635EA" w:rsidP="006D713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713B">
        <w:rPr>
          <w:rFonts w:ascii="Times New Roman" w:hAnsi="Times New Roman"/>
          <w:sz w:val="24"/>
          <w:szCs w:val="24"/>
        </w:rPr>
        <w:t>településrendezési eszközei,</w:t>
      </w:r>
    </w:p>
    <w:p w:rsidR="000635EA" w:rsidRPr="006D713B" w:rsidRDefault="000635EA" w:rsidP="006D713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713B">
        <w:rPr>
          <w:rFonts w:ascii="Times New Roman" w:hAnsi="Times New Roman"/>
          <w:sz w:val="24"/>
          <w:szCs w:val="24"/>
        </w:rPr>
        <w:t>településképi követelményei és azok megalapozását szolgáló településképi arculati kézikönyve (a továbbiakban: kézikönyv), valamint</w:t>
      </w:r>
    </w:p>
    <w:p w:rsidR="000635EA" w:rsidRPr="006D713B" w:rsidRDefault="000635EA" w:rsidP="006D713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D713B">
        <w:rPr>
          <w:rFonts w:ascii="Times New Roman" w:hAnsi="Times New Roman"/>
          <w:sz w:val="24"/>
          <w:szCs w:val="24"/>
        </w:rPr>
        <w:t>településképi rendelete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(a továbbiakban a)-e) pont együtt: településfejlesztési, településrendezési, valamint településképi dokumentumok) elkészítésére, egyeztetésére, elfogadására és módosítására vonatkozó partnerségi egyeztetés szabályaira.</w:t>
      </w:r>
    </w:p>
    <w:p w:rsidR="000635EA" w:rsidRPr="006D713B" w:rsidRDefault="000635EA" w:rsidP="006D713B">
      <w:pPr>
        <w:jc w:val="center"/>
        <w:rPr>
          <w:rFonts w:ascii="Times New Roman" w:hAnsi="Times New Roman"/>
          <w:b/>
          <w:sz w:val="24"/>
          <w:szCs w:val="24"/>
        </w:rPr>
      </w:pPr>
      <w:r w:rsidRPr="006D713B">
        <w:rPr>
          <w:rFonts w:ascii="Times New Roman" w:hAnsi="Times New Roman"/>
          <w:b/>
          <w:sz w:val="24"/>
          <w:szCs w:val="24"/>
        </w:rPr>
        <w:t>2. A partnerségi egyeztetésben résztvevők köre</w:t>
      </w:r>
    </w:p>
    <w:p w:rsidR="000635EA" w:rsidRPr="00934746" w:rsidRDefault="000635EA" w:rsidP="006D713B">
      <w:pPr>
        <w:jc w:val="center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2.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településfejlesztési, településrendezési, valamint településképi dokumentumoknak a településfejlesztési koncepcióról, az integrált településfejlesztési stratégiáról és a településrendezési eszközökről, valamint egyes településrendezési sajátos jogintézményekről szóló 314/2012. (XI. 8.) Korm. rendelet (a továbbiakban: Korm. rendelet) szerinti partnerségi egyeztetésben részt vevő partnerek</w:t>
      </w:r>
    </w:p>
    <w:p w:rsidR="000635EA" w:rsidRPr="00CB75F0" w:rsidRDefault="000635EA" w:rsidP="00CB75F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</w:t>
      </w:r>
      <w:r w:rsidRPr="00934746">
        <w:rPr>
          <w:rFonts w:ascii="Times New Roman" w:hAnsi="Times New Roman"/>
          <w:sz w:val="24"/>
          <w:szCs w:val="24"/>
        </w:rPr>
        <w:t xml:space="preserve"> </w:t>
      </w:r>
      <w:r w:rsidRPr="00CB75F0">
        <w:rPr>
          <w:rFonts w:ascii="Times New Roman" w:hAnsi="Times New Roman"/>
          <w:sz w:val="24"/>
          <w:szCs w:val="24"/>
        </w:rPr>
        <w:t>közigazgatási területén állandó lakóhellyel, tartózkodási hellyel vagy ingatlantulajdonnal rendelkeznek,</w:t>
      </w:r>
    </w:p>
    <w:p w:rsidR="000635EA" w:rsidRPr="00CB75F0" w:rsidRDefault="000635EA" w:rsidP="00CB75F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Jánosháza</w:t>
      </w:r>
      <w:r w:rsidRPr="00934746">
        <w:rPr>
          <w:rFonts w:ascii="Times New Roman" w:hAnsi="Times New Roman"/>
          <w:sz w:val="24"/>
          <w:szCs w:val="24"/>
        </w:rPr>
        <w:t xml:space="preserve"> </w:t>
      </w:r>
      <w:r w:rsidRPr="00CB75F0">
        <w:rPr>
          <w:rFonts w:ascii="Times New Roman" w:hAnsi="Times New Roman"/>
          <w:sz w:val="24"/>
          <w:szCs w:val="24"/>
        </w:rPr>
        <w:t>közigazgatási területén székhellyel vagy telephellyel rendelkeznek, vagy</w:t>
      </w:r>
    </w:p>
    <w:p w:rsidR="000635EA" w:rsidRPr="00CB75F0" w:rsidRDefault="000635EA" w:rsidP="00CB75F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75F0">
        <w:rPr>
          <w:rFonts w:ascii="Times New Roman" w:hAnsi="Times New Roman"/>
          <w:sz w:val="24"/>
          <w:szCs w:val="24"/>
        </w:rPr>
        <w:t xml:space="preserve">egyébként a működési területük </w:t>
      </w:r>
      <w:r>
        <w:rPr>
          <w:rFonts w:ascii="Times New Roman" w:hAnsi="Times New Roman"/>
          <w:sz w:val="24"/>
          <w:szCs w:val="24"/>
        </w:rPr>
        <w:t>Jánosháza</w:t>
      </w:r>
      <w:r w:rsidRPr="00934746">
        <w:rPr>
          <w:rFonts w:ascii="Times New Roman" w:hAnsi="Times New Roman"/>
          <w:sz w:val="24"/>
          <w:szCs w:val="24"/>
        </w:rPr>
        <w:t xml:space="preserve"> </w:t>
      </w:r>
      <w:r w:rsidRPr="00CB75F0">
        <w:rPr>
          <w:rFonts w:ascii="Times New Roman" w:hAnsi="Times New Roman"/>
          <w:sz w:val="24"/>
          <w:szCs w:val="24"/>
        </w:rPr>
        <w:t>közigazgatási területére terjed ki.</w:t>
      </w:r>
    </w:p>
    <w:p w:rsidR="000635EA" w:rsidRPr="00CB75F0" w:rsidRDefault="000635EA" w:rsidP="00CB75F0">
      <w:pPr>
        <w:jc w:val="center"/>
        <w:rPr>
          <w:rFonts w:ascii="Times New Roman" w:hAnsi="Times New Roman"/>
          <w:b/>
          <w:sz w:val="24"/>
          <w:szCs w:val="24"/>
        </w:rPr>
      </w:pPr>
      <w:r w:rsidRPr="00CB75F0">
        <w:rPr>
          <w:rFonts w:ascii="Times New Roman" w:hAnsi="Times New Roman"/>
          <w:b/>
          <w:sz w:val="24"/>
          <w:szCs w:val="24"/>
        </w:rPr>
        <w:t>3. A partner</w:t>
      </w:r>
      <w:r>
        <w:rPr>
          <w:rFonts w:ascii="Times New Roman" w:hAnsi="Times New Roman"/>
          <w:b/>
          <w:sz w:val="24"/>
          <w:szCs w:val="24"/>
        </w:rPr>
        <w:t>ek</w:t>
      </w:r>
      <w:r w:rsidRPr="00CB75F0">
        <w:rPr>
          <w:rFonts w:ascii="Times New Roman" w:hAnsi="Times New Roman"/>
          <w:b/>
          <w:sz w:val="24"/>
          <w:szCs w:val="24"/>
        </w:rPr>
        <w:t xml:space="preserve"> tájékoztatásának módja és eszközei</w:t>
      </w:r>
    </w:p>
    <w:p w:rsidR="000635EA" w:rsidRPr="00934746" w:rsidRDefault="000635EA" w:rsidP="00CB75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(1) A településfejlesztési, településrendezési, valamint településképi dokumentumoknak a Korm. rendelet szerint történő előzetes tájékoztató és munkaközi tájékoztató szakaszában a partner ír</w:t>
      </w:r>
      <w:r>
        <w:rPr>
          <w:rFonts w:ascii="Times New Roman" w:hAnsi="Times New Roman"/>
          <w:sz w:val="24"/>
          <w:szCs w:val="24"/>
        </w:rPr>
        <w:t>ásban történő tájékoztatása</w:t>
      </w:r>
      <w:r w:rsidRPr="00934746">
        <w:rPr>
          <w:rFonts w:ascii="Times New Roman" w:hAnsi="Times New Roman"/>
          <w:sz w:val="24"/>
          <w:szCs w:val="24"/>
        </w:rPr>
        <w:t xml:space="preserve"> hirdetmény útján történik.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(2) A partner</w:t>
      </w:r>
      <w:r>
        <w:rPr>
          <w:rFonts w:ascii="Times New Roman" w:hAnsi="Times New Roman"/>
          <w:sz w:val="24"/>
          <w:szCs w:val="24"/>
        </w:rPr>
        <w:t>ek</w:t>
      </w:r>
      <w:r w:rsidRPr="00934746">
        <w:rPr>
          <w:rFonts w:ascii="Times New Roman" w:hAnsi="Times New Roman"/>
          <w:sz w:val="24"/>
          <w:szCs w:val="24"/>
        </w:rPr>
        <w:t xml:space="preserve"> szóbeli tájékoztatására lakossá</w:t>
      </w:r>
      <w:r>
        <w:rPr>
          <w:rFonts w:ascii="Times New Roman" w:hAnsi="Times New Roman"/>
          <w:sz w:val="24"/>
          <w:szCs w:val="24"/>
        </w:rPr>
        <w:t>gi fórum keretében kerül sor a 7</w:t>
      </w:r>
      <w:r w:rsidRPr="00934746">
        <w:rPr>
          <w:rFonts w:ascii="Times New Roman" w:hAnsi="Times New Roman"/>
          <w:sz w:val="24"/>
          <w:szCs w:val="24"/>
        </w:rPr>
        <w:t>. § szerint.</w:t>
      </w:r>
    </w:p>
    <w:p w:rsidR="000635EA" w:rsidRPr="00934746" w:rsidRDefault="000635EA" w:rsidP="002461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34746">
        <w:rPr>
          <w:rFonts w:ascii="Times New Roman" w:hAnsi="Times New Roman"/>
          <w:sz w:val="24"/>
          <w:szCs w:val="24"/>
        </w:rPr>
        <w:t xml:space="preserve">1) A hirdetmény a Korm. rendelet szerinti kötelező esetekben az önkormányzat </w:t>
      </w:r>
      <w:r w:rsidRPr="00D82FF3">
        <w:rPr>
          <w:rFonts w:ascii="Times New Roman" w:hAnsi="Times New Roman"/>
          <w:sz w:val="24"/>
          <w:szCs w:val="24"/>
        </w:rPr>
        <w:t>http://www.</w:t>
      </w:r>
      <w:r>
        <w:rPr>
          <w:rFonts w:ascii="Times New Roman" w:hAnsi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anoshaza.</w:t>
      </w:r>
      <w:r w:rsidRPr="00D82FF3">
        <w:rPr>
          <w:rFonts w:ascii="Times New Roman" w:hAnsi="Times New Roman"/>
          <w:sz w:val="24"/>
          <w:szCs w:val="24"/>
        </w:rPr>
        <w:t>hu</w:t>
      </w:r>
      <w:r w:rsidRPr="00934746">
        <w:rPr>
          <w:rFonts w:ascii="Times New Roman" w:hAnsi="Times New Roman"/>
          <w:sz w:val="24"/>
          <w:szCs w:val="24"/>
        </w:rPr>
        <w:t xml:space="preserve"> honlapján (a továbbiakban: honlap) </w:t>
      </w:r>
      <w:r>
        <w:rPr>
          <w:rFonts w:ascii="Times New Roman" w:hAnsi="Times New Roman"/>
          <w:sz w:val="24"/>
          <w:szCs w:val="24"/>
        </w:rPr>
        <w:t>és hirdetőtábláján</w:t>
      </w:r>
      <w:r w:rsidRPr="00934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kerül közzétételre</w:t>
      </w:r>
      <w:r w:rsidRPr="00934746">
        <w:rPr>
          <w:rFonts w:ascii="Times New Roman" w:hAnsi="Times New Roman"/>
          <w:sz w:val="24"/>
          <w:szCs w:val="24"/>
        </w:rPr>
        <w:t>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(2) A hirdetmény az előzetes tájékoztató szakasz esetén tartalmazza:</w:t>
      </w:r>
    </w:p>
    <w:p w:rsidR="000635EA" w:rsidRPr="00934746" w:rsidRDefault="000635EA" w:rsidP="008A2B3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Korm. rendelet 37. § (3) bekezdésében foglaltakat,</w:t>
      </w:r>
    </w:p>
    <w:p w:rsidR="000635EA" w:rsidRPr="00934746" w:rsidRDefault="000635EA" w:rsidP="008A2B3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partner észrevételeinek benyújtására nyitva álló határidőt és</w:t>
      </w:r>
    </w:p>
    <w:p w:rsidR="000635EA" w:rsidRPr="00934746" w:rsidRDefault="000635EA" w:rsidP="008A2B3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postai és elektronikus levélcímet, ahova a vélemény megküldhető.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(3) A hirdetmény munkaközi tájékoztató szakasz esetén tartalmazza:</w:t>
      </w:r>
    </w:p>
    <w:p w:rsidR="000635EA" w:rsidRPr="00934746" w:rsidRDefault="000635EA" w:rsidP="002461B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(4) bekezdésben foglaltak kivételével elkészült dokumentumot,</w:t>
      </w:r>
    </w:p>
    <w:p w:rsidR="000635EA" w:rsidRPr="00934746" w:rsidRDefault="000635EA" w:rsidP="002461B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partner észrevételeinek benyújtására nyitva álló határidőt és</w:t>
      </w:r>
    </w:p>
    <w:p w:rsidR="000635EA" w:rsidRPr="00934746" w:rsidRDefault="000635EA" w:rsidP="002461BB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postai és elektronikus levélcímet, ahova a vélemény megküldhető.</w:t>
      </w:r>
    </w:p>
    <w:p w:rsidR="000635EA" w:rsidRPr="002461BB" w:rsidRDefault="000635EA" w:rsidP="002461BB">
      <w:pPr>
        <w:jc w:val="center"/>
        <w:rPr>
          <w:rFonts w:ascii="Times New Roman" w:hAnsi="Times New Roman"/>
          <w:b/>
          <w:sz w:val="24"/>
          <w:szCs w:val="24"/>
        </w:rPr>
      </w:pPr>
      <w:r w:rsidRPr="002461BB">
        <w:rPr>
          <w:rFonts w:ascii="Times New Roman" w:hAnsi="Times New Roman"/>
          <w:b/>
          <w:sz w:val="24"/>
          <w:szCs w:val="24"/>
        </w:rPr>
        <w:t>4. A partner által adott javaslatok, vélemények megadásának módja és határideje</w:t>
      </w:r>
    </w:p>
    <w:p w:rsidR="000635EA" w:rsidRPr="00934746" w:rsidRDefault="000635EA" w:rsidP="002461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A partnerségi egyeztetés során partner írásban adatkezelési hozzájárulás megadásával postai úton, e</w:t>
      </w:r>
      <w:r>
        <w:rPr>
          <w:rFonts w:ascii="Times New Roman" w:hAnsi="Times New Roman"/>
          <w:sz w:val="24"/>
          <w:szCs w:val="24"/>
        </w:rPr>
        <w:t>lektronikusan megküldve vagy a 7</w:t>
      </w:r>
      <w:r w:rsidRPr="00934746">
        <w:rPr>
          <w:rFonts w:ascii="Times New Roman" w:hAnsi="Times New Roman"/>
          <w:sz w:val="24"/>
          <w:szCs w:val="24"/>
        </w:rPr>
        <w:t>. § (5) bekezdése esetén személyesen leadva elsődlegesen az 1. melléklet szerinti Adatlapon (a továbbiakban: adatlap) teheti meg észrevételeit. Az adatlap és az adatkezelési nyilatkozat az</w:t>
      </w:r>
      <w:r>
        <w:rPr>
          <w:rFonts w:ascii="Times New Roman" w:hAnsi="Times New Roman"/>
          <w:sz w:val="24"/>
          <w:szCs w:val="24"/>
        </w:rPr>
        <w:t xml:space="preserve"> önkormányzat hivatalos oldaláról </w:t>
      </w:r>
      <w:r w:rsidRPr="00934746">
        <w:rPr>
          <w:rFonts w:ascii="Times New Roman" w:hAnsi="Times New Roman"/>
          <w:sz w:val="24"/>
          <w:szCs w:val="24"/>
        </w:rPr>
        <w:t xml:space="preserve">letölthető, és a </w:t>
      </w:r>
      <w:r>
        <w:rPr>
          <w:rFonts w:ascii="Times New Roman" w:hAnsi="Times New Roman"/>
          <w:sz w:val="24"/>
          <w:szCs w:val="24"/>
        </w:rPr>
        <w:t xml:space="preserve">Jánosházi Közös Önkormányzati Hivatalban, az Önkormányzat székhelyén </w:t>
      </w:r>
      <w:r w:rsidRPr="00934746">
        <w:rPr>
          <w:rFonts w:ascii="Times New Roman" w:hAnsi="Times New Roman"/>
          <w:sz w:val="24"/>
          <w:szCs w:val="24"/>
        </w:rPr>
        <w:t>és a lakossági fórum helyszínén papír alapon is átvehető.</w:t>
      </w:r>
    </w:p>
    <w:p w:rsidR="000635EA" w:rsidRPr="00934746" w:rsidRDefault="000635EA" w:rsidP="002461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(1) A véleményezési határidő a hirdetmény honlapon történő megjelenése napjával kezdődik és az abban meghatározott határidőig tart.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(2) Partner postai úton és elektronikusan a véleményezési határidő végéig beérkezőleg nyilváníthat véleményt. A véleményezési határidő lejártát követően érkezett vélemény az eljárás során nem kerül figyelembevételre.</w:t>
      </w:r>
    </w:p>
    <w:p w:rsidR="000635EA" w:rsidRPr="002461BB" w:rsidRDefault="000635EA" w:rsidP="002461BB">
      <w:pPr>
        <w:jc w:val="center"/>
        <w:rPr>
          <w:rFonts w:ascii="Times New Roman" w:hAnsi="Times New Roman"/>
          <w:b/>
          <w:sz w:val="24"/>
          <w:szCs w:val="24"/>
        </w:rPr>
      </w:pPr>
      <w:r w:rsidRPr="002461BB">
        <w:rPr>
          <w:rFonts w:ascii="Times New Roman" w:hAnsi="Times New Roman"/>
          <w:b/>
          <w:sz w:val="24"/>
          <w:szCs w:val="24"/>
        </w:rPr>
        <w:t>5. Lakossági fórum</w:t>
      </w:r>
    </w:p>
    <w:p w:rsidR="000635EA" w:rsidRPr="00934746" w:rsidRDefault="000635EA" w:rsidP="002461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 xml:space="preserve">(1) A lakossági fórum </w:t>
      </w:r>
      <w:r>
        <w:rPr>
          <w:rFonts w:ascii="Times New Roman" w:hAnsi="Times New Roman"/>
          <w:sz w:val="24"/>
          <w:szCs w:val="24"/>
        </w:rPr>
        <w:t xml:space="preserve">megtartására közmeghallgatás keretében kerül sor. A lakossági fórum </w:t>
      </w:r>
      <w:r w:rsidRPr="00934746">
        <w:rPr>
          <w:rFonts w:ascii="Times New Roman" w:hAnsi="Times New Roman"/>
          <w:sz w:val="24"/>
          <w:szCs w:val="24"/>
        </w:rPr>
        <w:t>helyét és időpontját a polgármester határozza meg, amel</w:t>
      </w:r>
      <w:r>
        <w:rPr>
          <w:rFonts w:ascii="Times New Roman" w:hAnsi="Times New Roman"/>
          <w:sz w:val="24"/>
          <w:szCs w:val="24"/>
        </w:rPr>
        <w:t>yről hirdetmény jelenik meg a 4</w:t>
      </w:r>
      <w:r w:rsidRPr="00934746">
        <w:rPr>
          <w:rFonts w:ascii="Times New Roman" w:hAnsi="Times New Roman"/>
          <w:sz w:val="24"/>
          <w:szCs w:val="24"/>
        </w:rPr>
        <w:t>. §</w:t>
      </w:r>
      <w:r>
        <w:rPr>
          <w:rFonts w:ascii="Times New Roman" w:hAnsi="Times New Roman"/>
          <w:sz w:val="24"/>
          <w:szCs w:val="24"/>
        </w:rPr>
        <w:t>-ban</w:t>
      </w:r>
      <w:r w:rsidRPr="00934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meghatározott</w:t>
      </w:r>
      <w:r w:rsidRPr="00934746">
        <w:rPr>
          <w:rFonts w:ascii="Times New Roman" w:hAnsi="Times New Roman"/>
          <w:sz w:val="24"/>
          <w:szCs w:val="24"/>
        </w:rPr>
        <w:t xml:space="preserve"> módon.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Pr="00934746">
        <w:rPr>
          <w:rFonts w:ascii="Times New Roman" w:hAnsi="Times New Roman"/>
          <w:sz w:val="24"/>
          <w:szCs w:val="24"/>
        </w:rPr>
        <w:t>) A lakossági fórum nyilvános, amelyen a részvétel feltétele a jelenléti ív aláírása. A jelenléti ív tartalmazza a lakossági fórum megtartásának helyét, időpontját és tárgyát, valamint a jelenlévő nevét, lakcímét. A jelenlévő a jelenléti ív aláírásával önmagára nézve kötele</w:t>
      </w:r>
      <w:r>
        <w:rPr>
          <w:rFonts w:ascii="Times New Roman" w:hAnsi="Times New Roman"/>
          <w:sz w:val="24"/>
          <w:szCs w:val="24"/>
        </w:rPr>
        <w:t xml:space="preserve">zőnek ismeri el és elfogadja a lakossági fórum levezetésére vonatkozó </w:t>
      </w:r>
      <w:r w:rsidRPr="00934746">
        <w:rPr>
          <w:rFonts w:ascii="Times New Roman" w:hAnsi="Times New Roman"/>
          <w:sz w:val="24"/>
          <w:szCs w:val="24"/>
        </w:rPr>
        <w:t>szabályokat.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934746">
        <w:rPr>
          <w:rFonts w:ascii="Times New Roman" w:hAnsi="Times New Roman"/>
          <w:sz w:val="24"/>
          <w:szCs w:val="24"/>
        </w:rPr>
        <w:t>) A lakossági fórumon szóban vagy írásban elsődlegesen az adatlap mezőinek kitöltésével lehet véleményt nyilvánítani. A szóban elhangzott vélemény akkor kerül a jegyzőkönyvben rögzítésre, ha azt a felszólaló nevének és lakóhelyének egyidejű közlésével kifejezetten kéri. Az írásban megfogalmazott véleményt a lakossági fórumon annak berekesztéséig lehet a kijelölt helyen leadni.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934746">
        <w:rPr>
          <w:rFonts w:ascii="Times New Roman" w:hAnsi="Times New Roman"/>
          <w:sz w:val="24"/>
          <w:szCs w:val="24"/>
        </w:rPr>
        <w:t xml:space="preserve">) A lakossági fórumon elhangzottak lényege kerül a jegyzőkönyvben rögzítésre. A jegyzőkönyv melléklete a jelenléti ív és az </w:t>
      </w:r>
      <w:r>
        <w:rPr>
          <w:rFonts w:ascii="Times New Roman" w:hAnsi="Times New Roman"/>
          <w:sz w:val="24"/>
          <w:szCs w:val="24"/>
        </w:rPr>
        <w:t>írásban leadott</w:t>
      </w:r>
      <w:r w:rsidRPr="00934746">
        <w:rPr>
          <w:rFonts w:ascii="Times New Roman" w:hAnsi="Times New Roman"/>
          <w:sz w:val="24"/>
          <w:szCs w:val="24"/>
        </w:rPr>
        <w:t xml:space="preserve"> vélemény</w:t>
      </w:r>
      <w:r>
        <w:rPr>
          <w:rFonts w:ascii="Times New Roman" w:hAnsi="Times New Roman"/>
          <w:sz w:val="24"/>
          <w:szCs w:val="24"/>
        </w:rPr>
        <w:t>ek</w:t>
      </w:r>
      <w:r w:rsidRPr="00934746">
        <w:rPr>
          <w:rFonts w:ascii="Times New Roman" w:hAnsi="Times New Roman"/>
          <w:sz w:val="24"/>
          <w:szCs w:val="24"/>
        </w:rPr>
        <w:t>.</w:t>
      </w:r>
    </w:p>
    <w:p w:rsidR="000635EA" w:rsidRDefault="000635EA" w:rsidP="00C32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§</w:t>
      </w:r>
    </w:p>
    <w:p w:rsidR="000635EA" w:rsidRPr="00934746" w:rsidRDefault="000635EA" w:rsidP="00C32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93474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polgármester</w:t>
      </w:r>
      <w:r w:rsidRPr="00934746">
        <w:rPr>
          <w:rFonts w:ascii="Times New Roman" w:hAnsi="Times New Roman"/>
          <w:sz w:val="24"/>
          <w:szCs w:val="24"/>
        </w:rPr>
        <w:t xml:space="preserve"> a fórum vezetése során jogosult </w:t>
      </w:r>
    </w:p>
    <w:p w:rsidR="000635EA" w:rsidRPr="00C322D0" w:rsidRDefault="000635EA" w:rsidP="00C322D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2D0">
        <w:rPr>
          <w:rFonts w:ascii="Times New Roman" w:hAnsi="Times New Roman"/>
          <w:sz w:val="24"/>
          <w:szCs w:val="24"/>
        </w:rPr>
        <w:t>szünetet elrendelni,</w:t>
      </w:r>
    </w:p>
    <w:p w:rsidR="000635EA" w:rsidRPr="00C322D0" w:rsidRDefault="000635EA" w:rsidP="00C322D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2D0">
        <w:rPr>
          <w:rFonts w:ascii="Times New Roman" w:hAnsi="Times New Roman"/>
          <w:sz w:val="24"/>
          <w:szCs w:val="24"/>
        </w:rPr>
        <w:t>a vitát lezárni, valamint</w:t>
      </w:r>
    </w:p>
    <w:p w:rsidR="000635EA" w:rsidRPr="00C322D0" w:rsidRDefault="000635EA" w:rsidP="00C322D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2D0">
        <w:rPr>
          <w:rFonts w:ascii="Times New Roman" w:hAnsi="Times New Roman"/>
          <w:sz w:val="24"/>
          <w:szCs w:val="24"/>
        </w:rPr>
        <w:t>a fórumot félbeszakítani, elnapolni vagy bezárni.</w:t>
      </w:r>
    </w:p>
    <w:p w:rsidR="000635EA" w:rsidRPr="00934746" w:rsidRDefault="000635EA" w:rsidP="00C32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934746">
        <w:rPr>
          <w:rFonts w:ascii="Times New Roman" w:hAnsi="Times New Roman"/>
          <w:sz w:val="24"/>
          <w:szCs w:val="24"/>
        </w:rPr>
        <w:t xml:space="preserve">A napirendi témához kapcsolódóan a megjelentek kézfeltartással jelezhetik hozzászólási szándékukat. A felszólalások sorrendjét a </w:t>
      </w:r>
      <w:r>
        <w:rPr>
          <w:rFonts w:ascii="Times New Roman" w:hAnsi="Times New Roman"/>
          <w:sz w:val="24"/>
          <w:szCs w:val="24"/>
        </w:rPr>
        <w:t>polgármester határozza meg</w:t>
      </w:r>
      <w:r w:rsidRPr="00934746">
        <w:rPr>
          <w:rFonts w:ascii="Times New Roman" w:hAnsi="Times New Roman"/>
          <w:sz w:val="24"/>
          <w:szCs w:val="24"/>
        </w:rPr>
        <w:t>.</w:t>
      </w:r>
    </w:p>
    <w:p w:rsidR="000635EA" w:rsidRPr="00934746" w:rsidRDefault="000635EA" w:rsidP="00C32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Pr="00934746">
        <w:rPr>
          <w:rFonts w:ascii="Times New Roman" w:hAnsi="Times New Roman"/>
          <w:sz w:val="24"/>
          <w:szCs w:val="24"/>
        </w:rPr>
        <w:t xml:space="preserve"> A kérdések és hozzászólások időtartama napirendi pontonként és egyénenként együttesen maximum 3 perc. A felszólalások időtartamát a jegyző méri.</w:t>
      </w:r>
    </w:p>
    <w:p w:rsidR="000635EA" w:rsidRPr="00934746" w:rsidRDefault="000635EA" w:rsidP="00C32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 w:rsidRPr="00934746">
        <w:rPr>
          <w:rFonts w:ascii="Times New Roman" w:hAnsi="Times New Roman"/>
          <w:sz w:val="24"/>
          <w:szCs w:val="24"/>
        </w:rPr>
        <w:t xml:space="preserve"> Az időkorlátozás alól a </w:t>
      </w:r>
      <w:r>
        <w:rPr>
          <w:rFonts w:ascii="Times New Roman" w:hAnsi="Times New Roman"/>
          <w:sz w:val="24"/>
          <w:szCs w:val="24"/>
        </w:rPr>
        <w:t>polgármester</w:t>
      </w:r>
      <w:r w:rsidRPr="00934746">
        <w:rPr>
          <w:rFonts w:ascii="Times New Roman" w:hAnsi="Times New Roman"/>
          <w:sz w:val="24"/>
          <w:szCs w:val="24"/>
        </w:rPr>
        <w:t xml:space="preserve"> felmentést adhat.</w:t>
      </w:r>
    </w:p>
    <w:p w:rsidR="000635EA" w:rsidRPr="00934746" w:rsidRDefault="000635EA" w:rsidP="00CF60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Pr="00934746">
        <w:rPr>
          <w:rFonts w:ascii="Times New Roman" w:hAnsi="Times New Roman"/>
          <w:sz w:val="24"/>
          <w:szCs w:val="24"/>
        </w:rPr>
        <w:t xml:space="preserve"> A magatartási szabályok betartatásáról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934746">
        <w:rPr>
          <w:rFonts w:ascii="Times New Roman" w:hAnsi="Times New Roman"/>
          <w:sz w:val="24"/>
          <w:szCs w:val="24"/>
        </w:rPr>
        <w:t>a rend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746">
        <w:rPr>
          <w:rFonts w:ascii="Times New Roman" w:hAnsi="Times New Roman"/>
          <w:sz w:val="24"/>
          <w:szCs w:val="24"/>
        </w:rPr>
        <w:t>fenntartás</w:t>
      </w:r>
      <w:r>
        <w:rPr>
          <w:rFonts w:ascii="Times New Roman" w:hAnsi="Times New Roman"/>
          <w:sz w:val="24"/>
          <w:szCs w:val="24"/>
        </w:rPr>
        <w:t>á</w:t>
      </w:r>
      <w:r w:rsidRPr="00934746">
        <w:rPr>
          <w:rFonts w:ascii="Times New Roman" w:hAnsi="Times New Roman"/>
          <w:sz w:val="24"/>
          <w:szCs w:val="24"/>
        </w:rPr>
        <w:t>ról</w:t>
      </w:r>
      <w:r>
        <w:rPr>
          <w:rFonts w:ascii="Times New Roman" w:hAnsi="Times New Roman"/>
          <w:sz w:val="24"/>
          <w:szCs w:val="24"/>
        </w:rPr>
        <w:t xml:space="preserve"> a polgármester gondoskodik</w:t>
      </w:r>
      <w:r w:rsidRPr="00934746">
        <w:rPr>
          <w:rFonts w:ascii="Times New Roman" w:hAnsi="Times New Roman"/>
          <w:sz w:val="24"/>
          <w:szCs w:val="24"/>
        </w:rPr>
        <w:t>. Ennek során joga van különösen:</w:t>
      </w:r>
    </w:p>
    <w:p w:rsidR="000635EA" w:rsidRPr="00CF6009" w:rsidRDefault="000635EA" w:rsidP="00CF600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3 perc időtartam túllépése esetén a felszólalótól a szót megvonni,</w:t>
      </w:r>
    </w:p>
    <w:p w:rsidR="000635EA" w:rsidRPr="00CF6009" w:rsidRDefault="000635EA" w:rsidP="00CF600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közösségi viselkedés alapvető szabályait megsértő felszólalótól - különösen tiszteletlen, trágár kifejezések alkalmazása esetén - a figyelmeztetést követően a szót megvonni,</w:t>
      </w:r>
    </w:p>
    <w:p w:rsidR="000635EA" w:rsidRPr="00CF6009" w:rsidRDefault="000635EA" w:rsidP="00CF600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tárgyhoz nem kapcsolódó felszólalás esetén a figyelmezetést követően a szót megvonni,</w:t>
      </w:r>
    </w:p>
    <w:p w:rsidR="000635EA" w:rsidRPr="00CF6009" w:rsidRDefault="000635EA" w:rsidP="00CF600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rendbontó személyt rendre utasítani, valamint</w:t>
      </w:r>
    </w:p>
    <w:p w:rsidR="000635EA" w:rsidRPr="00CF6009" w:rsidRDefault="000635EA" w:rsidP="00CF600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figyelmeztetés után a rendbontót a teremből kivezettetni.</w:t>
      </w:r>
    </w:p>
    <w:p w:rsidR="000635EA" w:rsidRPr="00CF6009" w:rsidRDefault="000635EA" w:rsidP="00CF6009">
      <w:pPr>
        <w:jc w:val="center"/>
        <w:rPr>
          <w:rFonts w:ascii="Times New Roman" w:hAnsi="Times New Roman"/>
          <w:b/>
          <w:sz w:val="24"/>
          <w:szCs w:val="24"/>
        </w:rPr>
      </w:pPr>
      <w:r w:rsidRPr="00CF6009">
        <w:rPr>
          <w:rFonts w:ascii="Times New Roman" w:hAnsi="Times New Roman"/>
          <w:b/>
          <w:sz w:val="24"/>
          <w:szCs w:val="24"/>
        </w:rPr>
        <w:t>6. A javaslatok, vélemények dokumentálásának, elfogadásának és nyilvántartásának módja</w:t>
      </w:r>
    </w:p>
    <w:p w:rsidR="000635EA" w:rsidRPr="00934746" w:rsidRDefault="000635EA" w:rsidP="00CF60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 xml:space="preserve"> (1) A partnertől beérkezett javaslat, vélemény az eljárás ügyiratának részét képezi, amelynek dokumentálásról a </w:t>
      </w:r>
      <w:r>
        <w:rPr>
          <w:rFonts w:ascii="Times New Roman" w:hAnsi="Times New Roman"/>
          <w:sz w:val="24"/>
          <w:szCs w:val="24"/>
        </w:rPr>
        <w:t>Hivatal gondoskodik</w:t>
      </w:r>
      <w:r w:rsidRPr="00934746">
        <w:rPr>
          <w:rFonts w:ascii="Times New Roman" w:hAnsi="Times New Roman"/>
          <w:sz w:val="24"/>
          <w:szCs w:val="24"/>
        </w:rPr>
        <w:t>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(2) A nyilvántartás az alábbiakat tartalmazza:</w:t>
      </w:r>
    </w:p>
    <w:p w:rsidR="000635EA" w:rsidRPr="00CF6009" w:rsidRDefault="000635EA" w:rsidP="00CF600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véleményező, javaslattevő nevét, székhelyét vagy telephelyét, természetes személy esetén a megadott elérhetőségét,</w:t>
      </w:r>
    </w:p>
    <w:p w:rsidR="000635EA" w:rsidRPr="00CF6009" w:rsidRDefault="000635EA" w:rsidP="00CF600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vélemény, javaslat rövid lényegét,</w:t>
      </w:r>
    </w:p>
    <w:p w:rsidR="000635EA" w:rsidRPr="00CF6009" w:rsidRDefault="000635EA" w:rsidP="00CF600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annak megjelölését, hogy a vélemény vagy a javaslat az előzetes vagy a munkaközi szakaszban érkezett,</w:t>
      </w:r>
    </w:p>
    <w:p w:rsidR="000635EA" w:rsidRPr="00CF6009" w:rsidRDefault="000635EA" w:rsidP="00CF600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6009">
        <w:rPr>
          <w:rFonts w:ascii="Times New Roman" w:hAnsi="Times New Roman"/>
          <w:sz w:val="24"/>
          <w:szCs w:val="24"/>
        </w:rPr>
        <w:t>a vélemény és javaslat érdemi, vagy nem érdemi minősítését, valamint</w:t>
      </w:r>
    </w:p>
    <w:p w:rsidR="000635EA" w:rsidRPr="00CF6009" w:rsidRDefault="000635EA" w:rsidP="00CF600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érdemi vélemény és javaslat elfogadásának vagy elutasításának tényét</w:t>
      </w:r>
      <w:r w:rsidRPr="00CF6009">
        <w:rPr>
          <w:rFonts w:ascii="Times New Roman" w:hAnsi="Times New Roman"/>
          <w:sz w:val="24"/>
          <w:szCs w:val="24"/>
        </w:rPr>
        <w:t>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 xml:space="preserve">(3) Valamennyi határidőben beérkező javaslatot és véleményt a </w:t>
      </w:r>
      <w:r>
        <w:rPr>
          <w:rFonts w:ascii="Times New Roman" w:hAnsi="Times New Roman"/>
          <w:sz w:val="24"/>
          <w:szCs w:val="24"/>
        </w:rPr>
        <w:t>Hivatal</w:t>
      </w:r>
      <w:r w:rsidRPr="00934746">
        <w:rPr>
          <w:rFonts w:ascii="Times New Roman" w:hAnsi="Times New Roman"/>
          <w:sz w:val="24"/>
          <w:szCs w:val="24"/>
        </w:rPr>
        <w:t xml:space="preserve"> megvizsgál</w:t>
      </w:r>
      <w:r>
        <w:rPr>
          <w:rFonts w:ascii="Times New Roman" w:hAnsi="Times New Roman"/>
          <w:sz w:val="24"/>
          <w:szCs w:val="24"/>
        </w:rPr>
        <w:t>, és értékeli, hogy érdemi-e</w:t>
      </w:r>
      <w:r w:rsidRPr="00934746">
        <w:rPr>
          <w:rFonts w:ascii="Times New Roman" w:hAnsi="Times New Roman"/>
          <w:sz w:val="24"/>
          <w:szCs w:val="24"/>
        </w:rPr>
        <w:t>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 xml:space="preserve">(4) Valamennyi érdemi véleményt a </w:t>
      </w:r>
      <w:r>
        <w:rPr>
          <w:rFonts w:ascii="Times New Roman" w:hAnsi="Times New Roman"/>
          <w:sz w:val="24"/>
          <w:szCs w:val="24"/>
        </w:rPr>
        <w:t>Hivatal továbbít</w:t>
      </w:r>
      <w:r w:rsidRPr="00934746">
        <w:rPr>
          <w:rFonts w:ascii="Times New Roman" w:hAnsi="Times New Roman"/>
          <w:sz w:val="24"/>
          <w:szCs w:val="24"/>
        </w:rPr>
        <w:t xml:space="preserve"> a településfejlesztési, településrendezési, valamint településképi dokumentumokat kidolgozó</w:t>
      </w:r>
      <w:r>
        <w:rPr>
          <w:rFonts w:ascii="Times New Roman" w:hAnsi="Times New Roman"/>
          <w:sz w:val="24"/>
          <w:szCs w:val="24"/>
        </w:rPr>
        <w:t xml:space="preserve"> tervező</w:t>
      </w:r>
      <w:r w:rsidRPr="00934746">
        <w:rPr>
          <w:rFonts w:ascii="Times New Roman" w:hAnsi="Times New Roman"/>
          <w:sz w:val="24"/>
          <w:szCs w:val="24"/>
        </w:rPr>
        <w:t xml:space="preserve"> (a továbbiakban: tervező) részére, aki valamennyit szakmai indokolásával ellátva küld vissza a </w:t>
      </w:r>
      <w:r>
        <w:rPr>
          <w:rFonts w:ascii="Times New Roman" w:hAnsi="Times New Roman"/>
          <w:sz w:val="24"/>
          <w:szCs w:val="24"/>
        </w:rPr>
        <w:t>Hivatal részére</w:t>
      </w:r>
      <w:r w:rsidRPr="00934746">
        <w:rPr>
          <w:rFonts w:ascii="Times New Roman" w:hAnsi="Times New Roman"/>
          <w:sz w:val="24"/>
          <w:szCs w:val="24"/>
        </w:rPr>
        <w:t>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>(5) A (3) bekezdésben meghatározott valamennyi érdemi véleményt és szakmai indokolását a polgármester a vonatkozó jogszabálynak megfelelően ismerteti a döntéshozóval.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 xml:space="preserve">(6) A partnerségi egyeztetés során a beérkezett valamennyi érdemi vélemény elfogadásáról vagy el nem fogadásáról a </w:t>
      </w:r>
      <w:r>
        <w:rPr>
          <w:rFonts w:ascii="Times New Roman" w:hAnsi="Times New Roman"/>
          <w:sz w:val="24"/>
          <w:szCs w:val="24"/>
        </w:rPr>
        <w:t>Képviselő-testület</w:t>
      </w:r>
      <w:r w:rsidRPr="00934746">
        <w:rPr>
          <w:rFonts w:ascii="Times New Roman" w:hAnsi="Times New Roman"/>
          <w:sz w:val="24"/>
          <w:szCs w:val="24"/>
        </w:rPr>
        <w:t xml:space="preserve"> dönt. </w:t>
      </w:r>
    </w:p>
    <w:p w:rsidR="000635EA" w:rsidRPr="00CF6009" w:rsidRDefault="000635EA" w:rsidP="00CF6009">
      <w:pPr>
        <w:jc w:val="center"/>
        <w:rPr>
          <w:rFonts w:ascii="Times New Roman" w:hAnsi="Times New Roman"/>
          <w:b/>
          <w:sz w:val="24"/>
          <w:szCs w:val="24"/>
        </w:rPr>
      </w:pPr>
      <w:r w:rsidRPr="00CF6009">
        <w:rPr>
          <w:rFonts w:ascii="Times New Roman" w:hAnsi="Times New Roman"/>
          <w:b/>
          <w:sz w:val="24"/>
          <w:szCs w:val="24"/>
        </w:rPr>
        <w:t>7. Nyilvánosságot biztosító rendelkezések</w:t>
      </w:r>
    </w:p>
    <w:p w:rsidR="000635EA" w:rsidRPr="00934746" w:rsidRDefault="000635EA" w:rsidP="00CF60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 xml:space="preserve"> (1) Az elfogadott, módosított településfejlesztési, településrendezési, valamint településképi dokumentumok nyilvánosságra hozataláról a </w:t>
      </w:r>
      <w:r>
        <w:rPr>
          <w:rFonts w:ascii="Times New Roman" w:hAnsi="Times New Roman"/>
          <w:sz w:val="24"/>
          <w:szCs w:val="24"/>
        </w:rPr>
        <w:t>Hivatal</w:t>
      </w:r>
      <w:r w:rsidRPr="00934746">
        <w:rPr>
          <w:rFonts w:ascii="Times New Roman" w:hAnsi="Times New Roman"/>
          <w:sz w:val="24"/>
          <w:szCs w:val="24"/>
        </w:rPr>
        <w:t xml:space="preserve"> gondoskodik.</w:t>
      </w:r>
    </w:p>
    <w:p w:rsidR="000635EA" w:rsidRPr="00934746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 w:rsidRPr="00934746">
        <w:rPr>
          <w:rFonts w:ascii="Times New Roman" w:hAnsi="Times New Roman"/>
          <w:sz w:val="24"/>
          <w:szCs w:val="24"/>
        </w:rPr>
        <w:t xml:space="preserve">(2) Az elfogadott kézikönyv, településképi rendelet és ezek módosítása a Hivatalban </w:t>
      </w:r>
      <w:r>
        <w:rPr>
          <w:rFonts w:ascii="Times New Roman" w:hAnsi="Times New Roman"/>
          <w:sz w:val="24"/>
          <w:szCs w:val="24"/>
        </w:rPr>
        <w:t>nyomtatásban közzétételre kerül.</w:t>
      </w:r>
    </w:p>
    <w:p w:rsidR="000635EA" w:rsidRPr="00CF6009" w:rsidRDefault="000635EA" w:rsidP="00CF6009">
      <w:pPr>
        <w:jc w:val="center"/>
        <w:rPr>
          <w:rFonts w:ascii="Times New Roman" w:hAnsi="Times New Roman"/>
          <w:b/>
          <w:sz w:val="24"/>
          <w:szCs w:val="24"/>
        </w:rPr>
      </w:pPr>
      <w:r w:rsidRPr="00CF6009">
        <w:rPr>
          <w:rFonts w:ascii="Times New Roman" w:hAnsi="Times New Roman"/>
          <w:b/>
          <w:sz w:val="24"/>
          <w:szCs w:val="24"/>
        </w:rPr>
        <w:t>9. Záró rendelkezések</w:t>
      </w:r>
    </w:p>
    <w:p w:rsidR="000635EA" w:rsidRPr="00934746" w:rsidRDefault="000635EA" w:rsidP="00CF60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34746">
        <w:rPr>
          <w:rFonts w:ascii="Times New Roman" w:hAnsi="Times New Roman"/>
          <w:sz w:val="24"/>
          <w:szCs w:val="24"/>
        </w:rPr>
        <w:t>. §</w:t>
      </w:r>
    </w:p>
    <w:p w:rsidR="000635EA" w:rsidRDefault="000635EA" w:rsidP="006D71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a kihirdetés</w:t>
      </w:r>
      <w:r w:rsidRPr="00934746">
        <w:rPr>
          <w:rFonts w:ascii="Times New Roman" w:hAnsi="Times New Roman"/>
          <w:sz w:val="24"/>
          <w:szCs w:val="24"/>
        </w:rPr>
        <w:t>t követő napon lép hatályba.</w:t>
      </w:r>
    </w:p>
    <w:p w:rsidR="000635EA" w:rsidRDefault="000635EA" w:rsidP="006D713B">
      <w:pPr>
        <w:jc w:val="both"/>
        <w:rPr>
          <w:rFonts w:ascii="Times New Roman" w:hAnsi="Times New Roman"/>
          <w:sz w:val="24"/>
          <w:szCs w:val="24"/>
        </w:rPr>
      </w:pPr>
    </w:p>
    <w:p w:rsidR="000635EA" w:rsidRPr="002C40F7" w:rsidRDefault="000635EA" w:rsidP="0035395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C40F7">
        <w:rPr>
          <w:rFonts w:ascii="Times New Roman" w:hAnsi="Times New Roman"/>
          <w:sz w:val="24"/>
          <w:szCs w:val="24"/>
          <w:lang w:eastAsia="hu-HU"/>
        </w:rPr>
        <w:t xml:space="preserve">               </w:t>
      </w:r>
      <w:r>
        <w:rPr>
          <w:rFonts w:ascii="Times New Roman" w:hAnsi="Times New Roman"/>
          <w:sz w:val="24"/>
          <w:szCs w:val="24"/>
          <w:lang w:eastAsia="hu-HU"/>
        </w:rPr>
        <w:t xml:space="preserve">     Rába Gyula</w:t>
      </w:r>
      <w:r w:rsidRPr="002C40F7">
        <w:rPr>
          <w:rFonts w:ascii="Times New Roman" w:hAnsi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Pr="002C40F7">
        <w:rPr>
          <w:rFonts w:ascii="Times New Roman" w:hAnsi="Times New Roman"/>
          <w:sz w:val="24"/>
          <w:szCs w:val="24"/>
          <w:lang w:eastAsia="hu-HU"/>
        </w:rPr>
        <w:t>dr. Balás Endre</w:t>
      </w:r>
    </w:p>
    <w:p w:rsidR="000635EA" w:rsidRPr="002C40F7" w:rsidRDefault="000635EA" w:rsidP="0035395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C40F7">
        <w:rPr>
          <w:rFonts w:ascii="Times New Roman" w:hAnsi="Times New Roman"/>
          <w:sz w:val="24"/>
          <w:szCs w:val="24"/>
          <w:lang w:eastAsia="hu-HU"/>
        </w:rPr>
        <w:t>                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Pr="002C40F7">
        <w:rPr>
          <w:rFonts w:ascii="Times New Roman" w:hAnsi="Times New Roman"/>
          <w:sz w:val="24"/>
          <w:szCs w:val="24"/>
          <w:lang w:eastAsia="hu-HU"/>
        </w:rPr>
        <w:t>polgármester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hu-HU"/>
        </w:rPr>
        <w:t>                            </w:t>
      </w:r>
      <w:r w:rsidRPr="002C40F7">
        <w:rPr>
          <w:rFonts w:ascii="Times New Roman" w:hAnsi="Times New Roman"/>
          <w:sz w:val="24"/>
          <w:szCs w:val="24"/>
          <w:lang w:eastAsia="hu-HU"/>
        </w:rPr>
        <w:t xml:space="preserve"> jegyző</w:t>
      </w:r>
    </w:p>
    <w:p w:rsidR="000635EA" w:rsidRPr="002C40F7" w:rsidRDefault="000635EA" w:rsidP="0035395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635EA" w:rsidRPr="002C40F7" w:rsidRDefault="000635EA" w:rsidP="0035395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hu-HU"/>
        </w:rPr>
      </w:pPr>
      <w:r w:rsidRPr="002C40F7">
        <w:rPr>
          <w:rFonts w:ascii="Times New Roman" w:hAnsi="Times New Roman"/>
          <w:sz w:val="24"/>
          <w:szCs w:val="24"/>
          <w:lang w:eastAsia="hu-HU"/>
        </w:rPr>
        <w:t xml:space="preserve">Kihirdetve: </w:t>
      </w:r>
      <w:r>
        <w:rPr>
          <w:rFonts w:ascii="Times New Roman" w:hAnsi="Times New Roman"/>
          <w:sz w:val="24"/>
          <w:szCs w:val="24"/>
        </w:rPr>
        <w:t>Jánosháza,</w:t>
      </w:r>
      <w:r w:rsidRPr="00934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2017</w:t>
      </w:r>
      <w:r w:rsidRPr="002C40F7"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4"/>
          <w:szCs w:val="24"/>
          <w:lang w:eastAsia="hu-HU"/>
        </w:rPr>
        <w:t>május 26.</w:t>
      </w:r>
    </w:p>
    <w:p w:rsidR="000635EA" w:rsidRPr="002C40F7" w:rsidRDefault="000635EA" w:rsidP="0035395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C40F7">
        <w:rPr>
          <w:rFonts w:ascii="Times New Roman" w:hAnsi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 dr. Balás Endre</w:t>
      </w:r>
    </w:p>
    <w:p w:rsidR="000635EA" w:rsidRDefault="000635EA" w:rsidP="0035395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C40F7">
        <w:rPr>
          <w:rFonts w:ascii="Times New Roman" w:hAnsi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hu-HU"/>
        </w:rPr>
        <w:t>                          jegyző</w:t>
      </w:r>
    </w:p>
    <w:p w:rsidR="000635EA" w:rsidRDefault="000635EA" w:rsidP="00353958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635EA" w:rsidRDefault="000635EA" w:rsidP="006D713B">
      <w:pPr>
        <w:jc w:val="both"/>
        <w:rPr>
          <w:rFonts w:ascii="Times New Roman" w:hAnsi="Times New Roman"/>
          <w:sz w:val="24"/>
          <w:szCs w:val="24"/>
        </w:rPr>
      </w:pPr>
    </w:p>
    <w:p w:rsidR="000635EA" w:rsidRDefault="000635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5EA" w:rsidRDefault="000635EA" w:rsidP="00CF6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2A473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1. melléklet a /2017. (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V..</w:t>
      </w:r>
      <w:r w:rsidRPr="002A473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) önkormányzati rendelethez</w:t>
      </w:r>
    </w:p>
    <w:p w:rsidR="000635EA" w:rsidRPr="002A473B" w:rsidRDefault="000635EA" w:rsidP="0093474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b/>
          <w:bCs/>
          <w:i/>
          <w:iCs/>
          <w:color w:val="080000"/>
          <w:sz w:val="24"/>
          <w:szCs w:val="24"/>
          <w:lang w:eastAsia="hu-HU"/>
        </w:rPr>
      </w:pPr>
    </w:p>
    <w:p w:rsidR="000635EA" w:rsidRDefault="000635EA" w:rsidP="009347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4A1A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0635EA" w:rsidRPr="004A1A9B" w:rsidRDefault="000635EA" w:rsidP="00934746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9"/>
        <w:gridCol w:w="7199"/>
      </w:tblGrid>
      <w:tr w:rsidR="000635EA" w:rsidRPr="005C5FAC" w:rsidTr="005E43F0">
        <w:tc>
          <w:tcPr>
            <w:tcW w:w="2089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5F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635EA" w:rsidRPr="005C5FAC" w:rsidTr="005E43F0">
        <w:tc>
          <w:tcPr>
            <w:tcW w:w="2089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5F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635EA" w:rsidRPr="005C5FAC" w:rsidTr="005E43F0">
        <w:tc>
          <w:tcPr>
            <w:tcW w:w="2089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5F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635EA" w:rsidRPr="005C5FAC" w:rsidTr="005E43F0">
        <w:tc>
          <w:tcPr>
            <w:tcW w:w="2089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5F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635EA" w:rsidRPr="005C5FAC" w:rsidTr="005E43F0">
        <w:tc>
          <w:tcPr>
            <w:tcW w:w="2089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5C5F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0635EA" w:rsidRPr="005C5FAC" w:rsidRDefault="000635EA" w:rsidP="005E43F0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…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Önkormányzata által készített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635EA" w:rsidRPr="005C5FAC" w:rsidTr="005E43F0">
        <w:trPr>
          <w:trHeight w:val="810"/>
        </w:trPr>
        <w:tc>
          <w:tcPr>
            <w:tcW w:w="9622" w:type="dxa"/>
          </w:tcPr>
          <w:p w:rsidR="000635EA" w:rsidRPr="005C5FAC" w:rsidRDefault="000635EA" w:rsidP="005E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0635EA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tárgyú dokumentum partnerségi egyeztetési eljárásának jelen </w:t>
      </w: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előzetes tájékoztatási szakaszában </w:t>
      </w:r>
      <w:r w:rsidRPr="004A1A9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vagy 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véleményezési szakaszában </w:t>
      </w: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</w:t>
      </w:r>
      <w:r>
        <w:rPr>
          <w:rFonts w:ascii="Times New Roman" w:hAnsi="Times New Roman"/>
          <w:sz w:val="24"/>
          <w:szCs w:val="24"/>
          <w:lang w:eastAsia="hu-HU"/>
        </w:rPr>
        <w:t>**</w:t>
      </w:r>
      <w:r w:rsidRPr="004A1A9B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6"/>
      </w:tblGrid>
      <w:tr w:rsidR="000635EA" w:rsidRPr="005C5FAC" w:rsidTr="00BC72C4">
        <w:trPr>
          <w:trHeight w:val="2093"/>
        </w:trPr>
        <w:tc>
          <w:tcPr>
            <w:tcW w:w="8926" w:type="dxa"/>
          </w:tcPr>
          <w:p w:rsidR="000635EA" w:rsidRPr="005C5FAC" w:rsidRDefault="000635EA" w:rsidP="005E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Az eljárás további szakaszaiban:  </w:t>
      </w:r>
      <w:r w:rsidRPr="004A1A9B">
        <w:rPr>
          <w:rFonts w:ascii="Times New Roman" w:hAnsi="Times New Roman"/>
          <w:sz w:val="24"/>
          <w:szCs w:val="24"/>
          <w:lang w:eastAsia="hu-HU"/>
        </w:rPr>
        <w:t> részt kívánok venni</w:t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nem kívánok részt venni. </w:t>
      </w:r>
    </w:p>
    <w:p w:rsidR="000635EA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0635EA" w:rsidRPr="00304BD8" w:rsidRDefault="000635EA" w:rsidP="0093474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0635EA" w:rsidRDefault="000635EA" w:rsidP="009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A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jelen a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datlap kitöltésével és aláírásával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előzetes, önkéntes, határozott és tájékozott beleegyezésemet adom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személyes 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adataimnak a partnerségi egyezetési eljárásban történő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kezeléséhez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Egyúttal elismerem, hogy a külön lapon kapott adatkezelési tájékoztatást megismertem, és azt magamra nézve kötelezőnek ismerem el.</w:t>
      </w: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0635EA" w:rsidRDefault="000635EA" w:rsidP="0093474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0635EA" w:rsidRDefault="000635EA" w:rsidP="009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635EA" w:rsidRDefault="000635EA" w:rsidP="00BC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  <w:r w:rsidRPr="00304BD8">
        <w:rPr>
          <w:rFonts w:ascii="Times New Roman" w:hAnsi="Times New Roman"/>
          <w:sz w:val="24"/>
          <w:szCs w:val="24"/>
          <w:lang w:eastAsia="hu-HU"/>
        </w:rPr>
        <w:t>Elegendő valamelyik elérhe</w:t>
      </w:r>
      <w:r>
        <w:rPr>
          <w:rFonts w:ascii="Times New Roman" w:hAnsi="Times New Roman"/>
          <w:sz w:val="24"/>
          <w:szCs w:val="24"/>
          <w:lang w:eastAsia="hu-HU"/>
        </w:rPr>
        <w:t>tőség megadása.</w:t>
      </w:r>
    </w:p>
    <w:p w:rsidR="000635EA" w:rsidRPr="004A1A9B" w:rsidRDefault="000635EA" w:rsidP="00BC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A kitöltött, aláírt a</w:t>
      </w:r>
      <w:r w:rsidRPr="004A1A9B">
        <w:rPr>
          <w:rFonts w:ascii="Times New Roman" w:hAnsi="Times New Roman"/>
          <w:sz w:val="24"/>
          <w:szCs w:val="24"/>
          <w:u w:val="single"/>
          <w:lang w:eastAsia="hu-HU"/>
        </w:rPr>
        <w:t>datlapot az alábbi címek valamelyikére kell eljuttatni:</w:t>
      </w:r>
    </w:p>
    <w:p w:rsidR="000635EA" w:rsidRPr="004A1A9B" w:rsidRDefault="000635EA" w:rsidP="0093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Postacím: </w:t>
      </w:r>
      <w:r>
        <w:rPr>
          <w:rFonts w:ascii="Times New Roman" w:hAnsi="Times New Roman"/>
          <w:sz w:val="24"/>
          <w:szCs w:val="24"/>
          <w:lang w:eastAsia="hu-HU"/>
        </w:rPr>
        <w:t>Jánosházi Közös Önkormányzati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Hivatala </w:t>
      </w:r>
      <w:r>
        <w:rPr>
          <w:rFonts w:ascii="Times New Roman" w:hAnsi="Times New Roman"/>
          <w:sz w:val="24"/>
          <w:szCs w:val="24"/>
          <w:lang w:eastAsia="hu-HU"/>
        </w:rPr>
        <w:t>9545 Jánosháza, Batthyány u. 2.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635EA" w:rsidRPr="00122604" w:rsidRDefault="000635EA" w:rsidP="00BC7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E-mail cím: </w:t>
      </w:r>
      <w:r w:rsidRPr="00397883">
        <w:rPr>
          <w:rFonts w:ascii="Times New Roman" w:hAnsi="Times New Roman"/>
          <w:sz w:val="24"/>
          <w:szCs w:val="24"/>
          <w:lang w:eastAsia="hu-HU"/>
        </w:rPr>
        <w:t>par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397883">
        <w:rPr>
          <w:rFonts w:ascii="Times New Roman" w:hAnsi="Times New Roman"/>
          <w:sz w:val="24"/>
          <w:szCs w:val="24"/>
          <w:lang w:eastAsia="hu-HU"/>
        </w:rPr>
        <w:t>ners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97883">
        <w:rPr>
          <w:rFonts w:ascii="Times New Roman" w:hAnsi="Times New Roman"/>
          <w:sz w:val="24"/>
          <w:szCs w:val="24"/>
          <w:lang w:eastAsia="hu-HU"/>
        </w:rPr>
        <w:t>g@</w:t>
      </w:r>
      <w:r>
        <w:rPr>
          <w:rFonts w:ascii="Times New Roman" w:hAnsi="Times New Roman"/>
          <w:sz w:val="24"/>
          <w:szCs w:val="24"/>
          <w:lang w:eastAsia="hu-HU"/>
        </w:rPr>
        <w:t>janoshaza</w:t>
      </w:r>
      <w:r w:rsidRPr="00397883">
        <w:rPr>
          <w:rFonts w:ascii="Times New Roman" w:hAnsi="Times New Roman"/>
          <w:sz w:val="24"/>
          <w:szCs w:val="24"/>
          <w:lang w:eastAsia="hu-HU"/>
        </w:rPr>
        <w:t>.hu</w:t>
      </w:r>
    </w:p>
    <w:sectPr w:rsidR="000635EA" w:rsidRPr="00122604" w:rsidSect="0070240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655"/>
    <w:multiLevelType w:val="hybridMultilevel"/>
    <w:tmpl w:val="615C96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D7E0A"/>
    <w:multiLevelType w:val="hybridMultilevel"/>
    <w:tmpl w:val="27AC54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A19D8"/>
    <w:multiLevelType w:val="hybridMultilevel"/>
    <w:tmpl w:val="30C2F2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1002C"/>
    <w:multiLevelType w:val="hybridMultilevel"/>
    <w:tmpl w:val="B1C0A65C"/>
    <w:lvl w:ilvl="0" w:tplc="D2EEB2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5D8"/>
    <w:multiLevelType w:val="hybridMultilevel"/>
    <w:tmpl w:val="162253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65978"/>
    <w:multiLevelType w:val="hybridMultilevel"/>
    <w:tmpl w:val="0E0C53A0"/>
    <w:lvl w:ilvl="0" w:tplc="D2EEB2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7473"/>
    <w:multiLevelType w:val="hybridMultilevel"/>
    <w:tmpl w:val="0C069E26"/>
    <w:lvl w:ilvl="0" w:tplc="D6A863B8">
      <w:start w:val="1"/>
      <w:numFmt w:val="lowerLetter"/>
      <w:lvlText w:val="%1)"/>
      <w:lvlJc w:val="left"/>
      <w:pPr>
        <w:ind w:left="85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709C1"/>
    <w:multiLevelType w:val="hybridMultilevel"/>
    <w:tmpl w:val="0C069E26"/>
    <w:lvl w:ilvl="0" w:tplc="D6A863B8">
      <w:start w:val="1"/>
      <w:numFmt w:val="lowerLetter"/>
      <w:lvlText w:val="%1)"/>
      <w:lvlJc w:val="left"/>
      <w:pPr>
        <w:ind w:left="85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E1234"/>
    <w:multiLevelType w:val="hybridMultilevel"/>
    <w:tmpl w:val="21AC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30D8"/>
    <w:multiLevelType w:val="hybridMultilevel"/>
    <w:tmpl w:val="04383A72"/>
    <w:lvl w:ilvl="0" w:tplc="5948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30D5"/>
    <w:multiLevelType w:val="hybridMultilevel"/>
    <w:tmpl w:val="0C069E26"/>
    <w:lvl w:ilvl="0" w:tplc="D6A863B8">
      <w:start w:val="1"/>
      <w:numFmt w:val="lowerLetter"/>
      <w:lvlText w:val="%1)"/>
      <w:lvlJc w:val="left"/>
      <w:pPr>
        <w:ind w:left="85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0154FB"/>
    <w:multiLevelType w:val="hybridMultilevel"/>
    <w:tmpl w:val="EF30C4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6602A6"/>
    <w:multiLevelType w:val="hybridMultilevel"/>
    <w:tmpl w:val="6D9A0736"/>
    <w:lvl w:ilvl="0" w:tplc="D2EEB2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C1D57"/>
    <w:multiLevelType w:val="hybridMultilevel"/>
    <w:tmpl w:val="9C0884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832E2C"/>
    <w:multiLevelType w:val="hybridMultilevel"/>
    <w:tmpl w:val="C20CDE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741366"/>
    <w:multiLevelType w:val="hybridMultilevel"/>
    <w:tmpl w:val="D4241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7B42D5"/>
    <w:multiLevelType w:val="hybridMultilevel"/>
    <w:tmpl w:val="58D43366"/>
    <w:lvl w:ilvl="0" w:tplc="5948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E629C"/>
    <w:multiLevelType w:val="hybridMultilevel"/>
    <w:tmpl w:val="654A3290"/>
    <w:lvl w:ilvl="0" w:tplc="D2EEB2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E5D36"/>
    <w:multiLevelType w:val="hybridMultilevel"/>
    <w:tmpl w:val="48AA22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C"/>
    <w:rsid w:val="000015FB"/>
    <w:rsid w:val="000635EA"/>
    <w:rsid w:val="00122604"/>
    <w:rsid w:val="00195F6E"/>
    <w:rsid w:val="0023529A"/>
    <w:rsid w:val="002461BB"/>
    <w:rsid w:val="002A473B"/>
    <w:rsid w:val="002C40F7"/>
    <w:rsid w:val="00304BD8"/>
    <w:rsid w:val="00351EE5"/>
    <w:rsid w:val="00353958"/>
    <w:rsid w:val="00397883"/>
    <w:rsid w:val="003D3465"/>
    <w:rsid w:val="004A1A9B"/>
    <w:rsid w:val="005C5FAC"/>
    <w:rsid w:val="005E43F0"/>
    <w:rsid w:val="005E500A"/>
    <w:rsid w:val="006C5101"/>
    <w:rsid w:val="006D713B"/>
    <w:rsid w:val="00702409"/>
    <w:rsid w:val="0084368F"/>
    <w:rsid w:val="008A2B31"/>
    <w:rsid w:val="008A359B"/>
    <w:rsid w:val="008E1F9C"/>
    <w:rsid w:val="008E5884"/>
    <w:rsid w:val="00934746"/>
    <w:rsid w:val="009368CB"/>
    <w:rsid w:val="009A250B"/>
    <w:rsid w:val="009B58A3"/>
    <w:rsid w:val="00A12DF2"/>
    <w:rsid w:val="00A869FF"/>
    <w:rsid w:val="00A92244"/>
    <w:rsid w:val="00AE1370"/>
    <w:rsid w:val="00B34293"/>
    <w:rsid w:val="00BC72C4"/>
    <w:rsid w:val="00C31740"/>
    <w:rsid w:val="00C322D0"/>
    <w:rsid w:val="00C75EF4"/>
    <w:rsid w:val="00CB75F0"/>
    <w:rsid w:val="00CF6009"/>
    <w:rsid w:val="00D82FF3"/>
    <w:rsid w:val="00D90B2E"/>
    <w:rsid w:val="00E51184"/>
    <w:rsid w:val="00EC4794"/>
    <w:rsid w:val="00EC66E8"/>
    <w:rsid w:val="00F81E52"/>
    <w:rsid w:val="00F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6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66E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k.lechnerkozpo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924</TotalTime>
  <Pages>9</Pages>
  <Words>2648</Words>
  <Characters>18278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Ferenc</dc:creator>
  <cp:keywords/>
  <dc:description/>
  <cp:lastModifiedBy>btimea</cp:lastModifiedBy>
  <cp:revision>11</cp:revision>
  <cp:lastPrinted>2017-05-18T08:30:00Z</cp:lastPrinted>
  <dcterms:created xsi:type="dcterms:W3CDTF">2017-05-09T09:23:00Z</dcterms:created>
  <dcterms:modified xsi:type="dcterms:W3CDTF">2017-05-18T08:30:00Z</dcterms:modified>
</cp:coreProperties>
</file>